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4" w:rsidRDefault="00B00B34" w:rsidP="00B00B34">
      <w:r>
        <w:rPr>
          <w:szCs w:val="28"/>
        </w:rPr>
        <w:t>Банк заданий для формирования функциональной грамотности</w:t>
      </w:r>
      <w:r>
        <w:t xml:space="preserve"> </w:t>
      </w:r>
      <w:r>
        <w:rPr>
          <w:szCs w:val="28"/>
        </w:rPr>
        <w:t xml:space="preserve">на портале РЭШ </w:t>
      </w:r>
      <w:hyperlink r:id="rId5" w:history="1">
        <w:r>
          <w:rPr>
            <w:rStyle w:val="a3"/>
            <w:szCs w:val="28"/>
          </w:rPr>
          <w:t>https://fg.resh.edu.ru</w:t>
        </w:r>
      </w:hyperlink>
    </w:p>
    <w:p w:rsidR="00F302F6" w:rsidRDefault="00F302F6" w:rsidP="00F302F6">
      <w:r>
        <w:t xml:space="preserve">Банк заданий для формирования и оценки функциональной </w:t>
      </w:r>
      <w:proofErr w:type="gramStart"/>
      <w:r>
        <w:t>грамотности</w:t>
      </w:r>
      <w:proofErr w:type="gramEnd"/>
      <w:r>
        <w:t xml:space="preserve"> обучающи</w:t>
      </w:r>
      <w:r w:rsidR="009A3495">
        <w:t>хся основной школы (5-9 классы) ИСРО РАО</w:t>
      </w:r>
      <w:r>
        <w:t xml:space="preserve"> </w:t>
      </w:r>
    </w:p>
    <w:p w:rsidR="00F302F6" w:rsidRDefault="009A3495" w:rsidP="00F302F6">
      <w:hyperlink r:id="rId6" w:history="1">
        <w:r w:rsidR="00F302F6" w:rsidRPr="008D6C7B">
          <w:rPr>
            <w:rStyle w:val="a3"/>
          </w:rPr>
          <w:t>http://skiv.instrao.ru/bank-zadaniy/chitatelskaya-gramotnost/</w:t>
        </w:r>
      </w:hyperlink>
      <w:r w:rsidR="00F302F6">
        <w:t xml:space="preserve"> </w:t>
      </w:r>
    </w:p>
    <w:p w:rsidR="00B00B34" w:rsidRDefault="00B00B34" w:rsidP="00B00B34">
      <w:r>
        <w:t>Банк заданий для формирования ф</w:t>
      </w:r>
      <w:r w:rsidR="009A3495">
        <w:t>ункциональной грамотности группы</w:t>
      </w:r>
      <w:bookmarkStart w:id="0" w:name="_GoBack"/>
      <w:bookmarkEnd w:id="0"/>
      <w:r>
        <w:t xml:space="preserve"> компаний «Просвещение»</w:t>
      </w:r>
    </w:p>
    <w:p w:rsidR="00B00B34" w:rsidRDefault="009A3495" w:rsidP="00B00B34">
      <w:hyperlink r:id="rId7" w:history="1">
        <w:r w:rsidR="00B00B34">
          <w:rPr>
            <w:rStyle w:val="a3"/>
          </w:rPr>
          <w:t>https://media.prosv.ru/fg/</w:t>
        </w:r>
      </w:hyperlink>
      <w:r w:rsidR="00B00B34">
        <w:t xml:space="preserve"> </w:t>
      </w:r>
    </w:p>
    <w:p w:rsidR="00F302F6" w:rsidRDefault="00F302F6" w:rsidP="00F302F6">
      <w:r>
        <w:t xml:space="preserve">Марафон функциональной грамотности: </w:t>
      </w:r>
      <w:hyperlink r:id="rId8" w:history="1">
        <w:r w:rsidRPr="008D6C7B">
          <w:rPr>
            <w:rStyle w:val="a3"/>
          </w:rPr>
          <w:t>https://apkpro.ru/deyatelnostakademii/marafonfunktsionalnoygramotnosti/</w:t>
        </w:r>
      </w:hyperlink>
      <w:r>
        <w:t xml:space="preserve"> </w:t>
      </w:r>
    </w:p>
    <w:p w:rsidR="00F302F6" w:rsidRDefault="00F302F6" w:rsidP="00F302F6">
      <w:r>
        <w:t>Задания на формирование функциональной грамотности для учеников 1–9 классов от авторов, занимающихся программой оценки PISA</w:t>
      </w:r>
    </w:p>
    <w:p w:rsidR="00F302F6" w:rsidRDefault="00F302F6" w:rsidP="00F302F6">
      <w:r>
        <w:t xml:space="preserve"> </w:t>
      </w:r>
      <w:hyperlink r:id="rId9" w:history="1">
        <w:r w:rsidRPr="008D6C7B">
          <w:rPr>
            <w:rStyle w:val="a3"/>
          </w:rPr>
          <w:t>https://media.prosv.ru/fg/</w:t>
        </w:r>
      </w:hyperlink>
      <w:r>
        <w:t xml:space="preserve"> </w:t>
      </w:r>
    </w:p>
    <w:p w:rsidR="00F302F6" w:rsidRDefault="00F302F6" w:rsidP="00F302F6">
      <w:r>
        <w:t xml:space="preserve">Формирование и оценка функциональной грамотности (Материалы Всероссийского форума «Тенденции и векторы развития общего образования», 17 декабря 2021 года): </w:t>
      </w:r>
      <w:hyperlink r:id="rId10" w:history="1">
        <w:r w:rsidRPr="008D6C7B">
          <w:rPr>
            <w:rStyle w:val="a3"/>
          </w:rPr>
          <w:t>https://www.youtube.com/watch?v=YS5MRZ_mxE8</w:t>
        </w:r>
      </w:hyperlink>
      <w:r>
        <w:t xml:space="preserve"> </w:t>
      </w:r>
    </w:p>
    <w:p w:rsidR="00F302F6" w:rsidRDefault="00F302F6" w:rsidP="00F302F6">
      <w:r>
        <w:t>Страница сайта Института развития образования Ярославской области «Функциональная грамотность»</w:t>
      </w:r>
    </w:p>
    <w:p w:rsidR="00F302F6" w:rsidRDefault="00F302F6" w:rsidP="00F302F6">
      <w:r>
        <w:t xml:space="preserve"> </w:t>
      </w:r>
      <w:hyperlink r:id="rId11" w:history="1">
        <w:r w:rsidRPr="008D6C7B">
          <w:rPr>
            <w:rStyle w:val="a3"/>
          </w:rPr>
          <w:t>http://www.iro.yar.ru/index.php?id=5778</w:t>
        </w:r>
      </w:hyperlink>
      <w:r>
        <w:t xml:space="preserve"> </w:t>
      </w:r>
    </w:p>
    <w:p w:rsidR="00462042" w:rsidRDefault="009A3495"/>
    <w:sectPr w:rsidR="0046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0"/>
    <w:rsid w:val="00037F8B"/>
    <w:rsid w:val="001F54B4"/>
    <w:rsid w:val="00517846"/>
    <w:rsid w:val="00532CDC"/>
    <w:rsid w:val="009A3495"/>
    <w:rsid w:val="00B00B34"/>
    <w:rsid w:val="00E51930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deyatelnostakademii/marafonfunktsionalnoygramot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prosv.ru/f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://www.iro.yar.ru/index.php?id=5778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hyperlink" Target="https://www.youtube.com/watch?v=YS5MRZ_mx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f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2022-01-21T08:57:00Z</dcterms:created>
  <dcterms:modified xsi:type="dcterms:W3CDTF">2022-01-28T10:43:00Z</dcterms:modified>
</cp:coreProperties>
</file>