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0E8" w:rsidRPr="002723BC" w:rsidRDefault="009C064B" w:rsidP="003505D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Методические р</w:t>
      </w:r>
      <w:bookmarkStart w:id="0" w:name="_GoBack"/>
      <w:bookmarkEnd w:id="0"/>
      <w:r w:rsidR="00CF70E8" w:rsidRPr="002723BC">
        <w:rPr>
          <w:rFonts w:ascii="Times New Roman" w:hAnsi="Times New Roman" w:cs="Times New Roman"/>
          <w:b/>
          <w:bCs/>
          <w:sz w:val="24"/>
          <w:szCs w:val="24"/>
        </w:rPr>
        <w:t xml:space="preserve">екомендации </w:t>
      </w:r>
    </w:p>
    <w:p w:rsidR="00CF70E8" w:rsidRPr="002723BC" w:rsidRDefault="00CF70E8" w:rsidP="003505D1">
      <w:pPr>
        <w:spacing w:after="0" w:line="240" w:lineRule="auto"/>
        <w:jc w:val="center"/>
        <w:rPr>
          <w:rFonts w:ascii="Times New Roman" w:hAnsi="Times New Roman" w:cs="Times New Roman"/>
          <w:b/>
          <w:bCs/>
          <w:sz w:val="24"/>
          <w:szCs w:val="24"/>
        </w:rPr>
      </w:pPr>
      <w:r w:rsidRPr="002723BC">
        <w:rPr>
          <w:rFonts w:ascii="Times New Roman" w:hAnsi="Times New Roman" w:cs="Times New Roman"/>
          <w:b/>
          <w:bCs/>
          <w:sz w:val="24"/>
          <w:szCs w:val="24"/>
        </w:rPr>
        <w:t xml:space="preserve">«Составление авторских заданий для развития и оценивания </w:t>
      </w:r>
    </w:p>
    <w:p w:rsidR="00CF70E8" w:rsidRPr="002723BC" w:rsidRDefault="00CF70E8" w:rsidP="003505D1">
      <w:pPr>
        <w:spacing w:after="0" w:line="240" w:lineRule="auto"/>
        <w:jc w:val="center"/>
        <w:rPr>
          <w:rFonts w:ascii="Times New Roman" w:hAnsi="Times New Roman" w:cs="Times New Roman"/>
          <w:b/>
          <w:bCs/>
          <w:sz w:val="24"/>
          <w:szCs w:val="24"/>
        </w:rPr>
      </w:pPr>
      <w:r w:rsidRPr="002723BC">
        <w:rPr>
          <w:rFonts w:ascii="Times New Roman" w:hAnsi="Times New Roman" w:cs="Times New Roman"/>
          <w:b/>
          <w:bCs/>
          <w:sz w:val="24"/>
          <w:szCs w:val="24"/>
        </w:rPr>
        <w:t>у обучающихся компетентностей ЕНГ»</w:t>
      </w:r>
    </w:p>
    <w:p w:rsidR="00CF70E8" w:rsidRPr="002723BC" w:rsidRDefault="00CF70E8" w:rsidP="003505D1">
      <w:pPr>
        <w:spacing w:after="0" w:line="240" w:lineRule="auto"/>
        <w:jc w:val="center"/>
        <w:rPr>
          <w:rFonts w:ascii="Times New Roman" w:hAnsi="Times New Roman" w:cs="Times New Roman"/>
          <w:b/>
          <w:bCs/>
          <w:sz w:val="24"/>
          <w:szCs w:val="24"/>
        </w:rPr>
      </w:pPr>
    </w:p>
    <w:p w:rsidR="00CF70E8" w:rsidRPr="002723BC" w:rsidRDefault="00CF70E8" w:rsidP="00CF70E8">
      <w:pPr>
        <w:spacing w:after="0" w:line="240" w:lineRule="auto"/>
        <w:jc w:val="right"/>
        <w:rPr>
          <w:rFonts w:ascii="Times New Roman" w:hAnsi="Times New Roman" w:cs="Times New Roman"/>
          <w:bCs/>
          <w:i/>
          <w:sz w:val="24"/>
          <w:szCs w:val="24"/>
        </w:rPr>
      </w:pPr>
      <w:r w:rsidRPr="002723BC">
        <w:rPr>
          <w:rFonts w:ascii="Times New Roman" w:hAnsi="Times New Roman" w:cs="Times New Roman"/>
          <w:bCs/>
          <w:i/>
          <w:sz w:val="24"/>
          <w:szCs w:val="24"/>
        </w:rPr>
        <w:t xml:space="preserve">Составитель: </w:t>
      </w:r>
      <w:proofErr w:type="spellStart"/>
      <w:r w:rsidRPr="002723BC">
        <w:rPr>
          <w:rFonts w:ascii="Times New Roman" w:hAnsi="Times New Roman" w:cs="Times New Roman"/>
          <w:bCs/>
          <w:i/>
          <w:sz w:val="24"/>
          <w:szCs w:val="24"/>
        </w:rPr>
        <w:t>Корунова</w:t>
      </w:r>
      <w:proofErr w:type="spellEnd"/>
      <w:r w:rsidRPr="002723BC">
        <w:rPr>
          <w:rFonts w:ascii="Times New Roman" w:hAnsi="Times New Roman" w:cs="Times New Roman"/>
          <w:bCs/>
          <w:i/>
          <w:sz w:val="24"/>
          <w:szCs w:val="24"/>
        </w:rPr>
        <w:t xml:space="preserve"> И.В., методист ММС</w:t>
      </w:r>
    </w:p>
    <w:p w:rsidR="00CF70E8" w:rsidRPr="002723BC" w:rsidRDefault="00CF70E8" w:rsidP="00CF70E8">
      <w:pPr>
        <w:spacing w:after="0" w:line="240" w:lineRule="auto"/>
        <w:jc w:val="right"/>
        <w:rPr>
          <w:rFonts w:ascii="Times New Roman" w:hAnsi="Times New Roman" w:cs="Times New Roman"/>
          <w:bCs/>
          <w:i/>
          <w:sz w:val="24"/>
          <w:szCs w:val="24"/>
        </w:rPr>
      </w:pPr>
      <w:r w:rsidRPr="002723BC">
        <w:rPr>
          <w:rFonts w:ascii="Times New Roman" w:hAnsi="Times New Roman" w:cs="Times New Roman"/>
          <w:bCs/>
          <w:i/>
          <w:sz w:val="24"/>
          <w:szCs w:val="24"/>
        </w:rPr>
        <w:t>декабрь 2020</w:t>
      </w:r>
    </w:p>
    <w:p w:rsidR="00CF70E8" w:rsidRPr="002723BC" w:rsidRDefault="00CF70E8" w:rsidP="00CF70E8">
      <w:pPr>
        <w:spacing w:after="0" w:line="240" w:lineRule="auto"/>
        <w:jc w:val="right"/>
        <w:rPr>
          <w:rFonts w:ascii="Times New Roman" w:hAnsi="Times New Roman" w:cs="Times New Roman"/>
          <w:b/>
          <w:bCs/>
          <w:sz w:val="24"/>
          <w:szCs w:val="24"/>
        </w:rPr>
      </w:pPr>
    </w:p>
    <w:p w:rsidR="00665A53" w:rsidRDefault="006F657F" w:rsidP="006F657F">
      <w:pPr>
        <w:tabs>
          <w:tab w:val="left" w:pos="851"/>
        </w:tabs>
        <w:spacing w:after="0" w:line="24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ru-RU"/>
        </w:rPr>
        <w:t>П</w:t>
      </w:r>
      <w:r w:rsidRPr="00665A53">
        <w:rPr>
          <w:rFonts w:ascii="Times New Roman" w:eastAsia="Times New Roman" w:hAnsi="Times New Roman" w:cs="Times New Roman"/>
          <w:sz w:val="24"/>
          <w:szCs w:val="24"/>
          <w:lang w:eastAsia="ru-RU"/>
        </w:rPr>
        <w:t>едагоги испытывают профессиональные затруднения</w:t>
      </w:r>
      <w:r w:rsidRPr="006F65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w:t>
      </w:r>
      <w:r w:rsidRPr="00665A53">
        <w:rPr>
          <w:rFonts w:ascii="Times New Roman" w:eastAsia="Times New Roman" w:hAnsi="Times New Roman" w:cs="Times New Roman"/>
          <w:sz w:val="24"/>
          <w:szCs w:val="24"/>
          <w:lang w:eastAsia="ru-RU"/>
        </w:rPr>
        <w:t>ри организации работы</w:t>
      </w:r>
      <w:r w:rsidRPr="006F657F">
        <w:rPr>
          <w:rFonts w:ascii="Times New Roman" w:eastAsia="Times New Roman" w:hAnsi="Times New Roman" w:cs="Times New Roman"/>
          <w:sz w:val="24"/>
          <w:szCs w:val="24"/>
          <w:lang w:eastAsia="ru-RU"/>
        </w:rPr>
        <w:t xml:space="preserve"> по</w:t>
      </w:r>
      <w:r w:rsidR="00665A53" w:rsidRPr="00665A53">
        <w:rPr>
          <w:rFonts w:ascii="Times New Roman" w:eastAsia="Times New Roman" w:hAnsi="Times New Roman" w:cs="Times New Roman"/>
          <w:sz w:val="24"/>
          <w:szCs w:val="24"/>
          <w:lang w:eastAsia="ru-RU"/>
        </w:rPr>
        <w:t xml:space="preserve"> формировани</w:t>
      </w:r>
      <w:r w:rsidRPr="006F657F">
        <w:rPr>
          <w:rFonts w:ascii="Times New Roman" w:eastAsia="Times New Roman" w:hAnsi="Times New Roman" w:cs="Times New Roman"/>
          <w:sz w:val="24"/>
          <w:szCs w:val="24"/>
          <w:lang w:eastAsia="ru-RU"/>
        </w:rPr>
        <w:t>ю</w:t>
      </w:r>
      <w:r w:rsidR="00665A53" w:rsidRPr="00665A53">
        <w:rPr>
          <w:rFonts w:ascii="Times New Roman" w:eastAsia="Times New Roman" w:hAnsi="Times New Roman" w:cs="Times New Roman"/>
          <w:sz w:val="24"/>
          <w:szCs w:val="24"/>
          <w:lang w:eastAsia="ru-RU"/>
        </w:rPr>
        <w:t xml:space="preserve"> </w:t>
      </w:r>
      <w:r w:rsidRPr="006F657F">
        <w:rPr>
          <w:rFonts w:ascii="Times New Roman" w:eastAsia="Times New Roman" w:hAnsi="Times New Roman" w:cs="Times New Roman"/>
          <w:sz w:val="24"/>
          <w:szCs w:val="24"/>
          <w:lang w:eastAsia="ru-RU"/>
        </w:rPr>
        <w:t xml:space="preserve">естественнонаучной грамотности у </w:t>
      </w:r>
      <w:proofErr w:type="gramStart"/>
      <w:r w:rsidRPr="006F657F">
        <w:rPr>
          <w:rFonts w:ascii="Times New Roman" w:eastAsia="Times New Roman" w:hAnsi="Times New Roman" w:cs="Times New Roman"/>
          <w:sz w:val="24"/>
          <w:szCs w:val="24"/>
          <w:lang w:eastAsia="ru-RU"/>
        </w:rPr>
        <w:t>обучающихся</w:t>
      </w:r>
      <w:proofErr w:type="gramEnd"/>
      <w:r w:rsidRPr="006F657F">
        <w:rPr>
          <w:rFonts w:ascii="Times New Roman" w:eastAsia="Times New Roman" w:hAnsi="Times New Roman" w:cs="Times New Roman"/>
          <w:sz w:val="24"/>
          <w:szCs w:val="24"/>
          <w:lang w:eastAsia="ru-RU"/>
        </w:rPr>
        <w:t>.</w:t>
      </w:r>
      <w:r w:rsidR="00665A53" w:rsidRPr="00665A53">
        <w:rPr>
          <w:rFonts w:ascii="Times New Roman" w:eastAsia="Times New Roman" w:hAnsi="Times New Roman" w:cs="Times New Roman"/>
          <w:sz w:val="24"/>
          <w:szCs w:val="24"/>
          <w:lang w:eastAsia="ru-RU"/>
        </w:rPr>
        <w:t xml:space="preserve"> </w:t>
      </w:r>
      <w:r>
        <w:rPr>
          <w:rFonts w:ascii="Times New Roman" w:hAnsi="Times New Roman"/>
          <w:sz w:val="24"/>
          <w:szCs w:val="24"/>
        </w:rPr>
        <w:t>Задания, оценивающие ЕНГ</w:t>
      </w:r>
      <w:r w:rsidRPr="006F657F">
        <w:rPr>
          <w:rFonts w:ascii="Times New Roman" w:hAnsi="Times New Roman"/>
          <w:sz w:val="24"/>
          <w:szCs w:val="24"/>
        </w:rPr>
        <w:t>, непривычны для школьников</w:t>
      </w:r>
      <w:r>
        <w:rPr>
          <w:rFonts w:ascii="Times New Roman" w:hAnsi="Times New Roman"/>
          <w:sz w:val="24"/>
          <w:szCs w:val="24"/>
        </w:rPr>
        <w:t xml:space="preserve">, т.к. </w:t>
      </w:r>
      <w:r w:rsidRPr="006F657F">
        <w:rPr>
          <w:rFonts w:ascii="Times New Roman" w:hAnsi="Times New Roman"/>
          <w:sz w:val="24"/>
          <w:szCs w:val="24"/>
        </w:rPr>
        <w:t>практически отсутствуют в действующих учебниках</w:t>
      </w:r>
      <w:r>
        <w:rPr>
          <w:rFonts w:ascii="Times New Roman" w:hAnsi="Times New Roman"/>
          <w:sz w:val="24"/>
          <w:szCs w:val="24"/>
        </w:rPr>
        <w:t xml:space="preserve">. </w:t>
      </w:r>
    </w:p>
    <w:p w:rsidR="00C1645C" w:rsidRPr="00665A53" w:rsidRDefault="00C1645C" w:rsidP="00C1645C">
      <w:pPr>
        <w:tabs>
          <w:tab w:val="left" w:pos="851"/>
        </w:tabs>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sz w:val="24"/>
          <w:szCs w:val="24"/>
        </w:rPr>
        <w:t xml:space="preserve">В соответствии с дорожной картой РИП «Программа </w:t>
      </w:r>
      <w:r w:rsidRPr="00C1645C">
        <w:rPr>
          <w:rFonts w:ascii="Times New Roman" w:hAnsi="Times New Roman"/>
          <w:sz w:val="24"/>
          <w:szCs w:val="24"/>
        </w:rPr>
        <w:t>методического сопровождения</w:t>
      </w:r>
      <w:r>
        <w:rPr>
          <w:rFonts w:ascii="Times New Roman" w:hAnsi="Times New Roman"/>
          <w:sz w:val="24"/>
          <w:szCs w:val="24"/>
        </w:rPr>
        <w:t xml:space="preserve"> </w:t>
      </w:r>
      <w:r w:rsidRPr="00C1645C">
        <w:rPr>
          <w:rFonts w:ascii="Times New Roman" w:hAnsi="Times New Roman"/>
          <w:sz w:val="24"/>
          <w:szCs w:val="24"/>
        </w:rPr>
        <w:t xml:space="preserve"> развития профессиональной компетентности  педагогов</w:t>
      </w:r>
      <w:r>
        <w:rPr>
          <w:rFonts w:ascii="Times New Roman" w:hAnsi="Times New Roman"/>
          <w:sz w:val="24"/>
          <w:szCs w:val="24"/>
        </w:rPr>
        <w:t xml:space="preserve"> </w:t>
      </w:r>
      <w:r w:rsidRPr="00C1645C">
        <w:rPr>
          <w:rFonts w:ascii="Times New Roman" w:hAnsi="Times New Roman"/>
          <w:sz w:val="24"/>
          <w:szCs w:val="24"/>
        </w:rPr>
        <w:t>по формированию математической, естественнонаучной и читательской грамотности обучающихся</w:t>
      </w:r>
      <w:r>
        <w:rPr>
          <w:rFonts w:ascii="Times New Roman" w:hAnsi="Times New Roman"/>
          <w:sz w:val="24"/>
          <w:szCs w:val="24"/>
        </w:rPr>
        <w:t>» учителя физики, химии, географии и биологии составляют задания для развития и оценивания ЕНГ обучающихся.</w:t>
      </w:r>
      <w:r w:rsidR="00DD7EA2">
        <w:rPr>
          <w:rFonts w:ascii="Times New Roman" w:hAnsi="Times New Roman"/>
          <w:sz w:val="24"/>
          <w:szCs w:val="24"/>
        </w:rPr>
        <w:t xml:space="preserve"> Ниже представлена основная информация, характеризующая задания и предложено единое оформление заданий (смотри Приложение 1).</w:t>
      </w:r>
      <w:r>
        <w:rPr>
          <w:rFonts w:ascii="Times New Roman" w:hAnsi="Times New Roman"/>
          <w:sz w:val="24"/>
          <w:szCs w:val="24"/>
        </w:rPr>
        <w:t xml:space="preserve"> </w:t>
      </w:r>
    </w:p>
    <w:p w:rsidR="00CF70E8" w:rsidRPr="006F657F" w:rsidRDefault="00CF70E8" w:rsidP="006F657F">
      <w:pPr>
        <w:spacing w:after="0" w:line="240" w:lineRule="auto"/>
        <w:jc w:val="both"/>
        <w:rPr>
          <w:rFonts w:ascii="Times New Roman" w:hAnsi="Times New Roman" w:cs="Times New Roman"/>
          <w:b/>
          <w:bCs/>
          <w:sz w:val="24"/>
          <w:szCs w:val="24"/>
        </w:rPr>
      </w:pPr>
    </w:p>
    <w:p w:rsidR="00CF70E8" w:rsidRPr="002723BC" w:rsidRDefault="00CF70E8" w:rsidP="00CF70E8">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Задания по оцениванию ЕНГ</w:t>
      </w:r>
      <w:r w:rsidR="00727F3C" w:rsidRPr="002723BC">
        <w:rPr>
          <w:rFonts w:ascii="Times New Roman" w:hAnsi="Times New Roman" w:cs="Times New Roman"/>
          <w:b/>
          <w:bCs/>
          <w:sz w:val="24"/>
          <w:szCs w:val="24"/>
        </w:rPr>
        <w:t>:</w:t>
      </w:r>
    </w:p>
    <w:p w:rsidR="00CF70E8" w:rsidRPr="002723BC" w:rsidRDefault="00CF70E8" w:rsidP="00CF70E8">
      <w:pPr>
        <w:pStyle w:val="a3"/>
        <w:numPr>
          <w:ilvl w:val="0"/>
          <w:numId w:val="8"/>
        </w:numPr>
        <w:spacing w:after="0" w:line="240" w:lineRule="auto"/>
        <w:jc w:val="both"/>
        <w:rPr>
          <w:rFonts w:ascii="Times New Roman" w:hAnsi="Times New Roman" w:cs="Times New Roman"/>
          <w:bCs/>
          <w:sz w:val="24"/>
          <w:szCs w:val="24"/>
        </w:rPr>
      </w:pPr>
      <w:proofErr w:type="gramStart"/>
      <w:r w:rsidRPr="002723BC">
        <w:rPr>
          <w:rFonts w:ascii="Times New Roman" w:hAnsi="Times New Roman" w:cs="Times New Roman"/>
          <w:bCs/>
          <w:sz w:val="24"/>
          <w:szCs w:val="24"/>
        </w:rPr>
        <w:t>направлены</w:t>
      </w:r>
      <w:proofErr w:type="gramEnd"/>
      <w:r w:rsidRPr="002723BC">
        <w:rPr>
          <w:rFonts w:ascii="Times New Roman" w:hAnsi="Times New Roman" w:cs="Times New Roman"/>
          <w:bCs/>
          <w:sz w:val="24"/>
          <w:szCs w:val="24"/>
        </w:rPr>
        <w:t xml:space="preserve"> на проверку компетентностей </w:t>
      </w:r>
      <w:r w:rsidR="00727F3C" w:rsidRPr="002723BC">
        <w:rPr>
          <w:rFonts w:ascii="Times New Roman" w:hAnsi="Times New Roman" w:cs="Times New Roman"/>
          <w:bCs/>
          <w:sz w:val="24"/>
          <w:szCs w:val="24"/>
        </w:rPr>
        <w:t>(смотри Таблицу 1);</w:t>
      </w:r>
    </w:p>
    <w:p w:rsidR="00CF70E8" w:rsidRPr="002723BC" w:rsidRDefault="00CF70E8" w:rsidP="00CF70E8">
      <w:pPr>
        <w:pStyle w:val="a3"/>
        <w:numPr>
          <w:ilvl w:val="0"/>
          <w:numId w:val="8"/>
        </w:num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основываются на реальных жизненных ситуациях</w:t>
      </w:r>
      <w:r w:rsidR="00727F3C" w:rsidRPr="002723BC">
        <w:rPr>
          <w:rFonts w:ascii="Times New Roman" w:hAnsi="Times New Roman" w:cs="Times New Roman"/>
          <w:bCs/>
          <w:sz w:val="24"/>
          <w:szCs w:val="24"/>
        </w:rPr>
        <w:t>.</w:t>
      </w:r>
    </w:p>
    <w:p w:rsidR="00CF70E8" w:rsidRDefault="00CF70E8"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Типичный блок заданий включает в себя описание реальной ситуации, представленное, как правило, в проблемном ключе, и ряд вопросов-заданий, связанных с этой ситуацией.</w:t>
      </w:r>
    </w:p>
    <w:p w:rsidR="00CF70E8" w:rsidRPr="002723BC" w:rsidRDefault="00CF70E8" w:rsidP="00CF70E8">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Пример:</w:t>
      </w:r>
    </w:p>
    <w:p w:rsidR="00CF70E8" w:rsidRPr="002723BC" w:rsidRDefault="00C63843" w:rsidP="00C63843">
      <w:pPr>
        <w:spacing w:after="0" w:line="240" w:lineRule="auto"/>
        <w:jc w:val="center"/>
        <w:rPr>
          <w:rFonts w:ascii="Times New Roman" w:hAnsi="Times New Roman" w:cs="Times New Roman"/>
          <w:b/>
          <w:bCs/>
          <w:sz w:val="24"/>
          <w:szCs w:val="24"/>
        </w:rPr>
      </w:pPr>
      <w:r w:rsidRPr="002723BC">
        <w:rPr>
          <w:rFonts w:ascii="Times New Roman" w:hAnsi="Times New Roman" w:cs="Times New Roman"/>
          <w:b/>
          <w:bCs/>
          <w:sz w:val="24"/>
          <w:szCs w:val="24"/>
        </w:rPr>
        <w:t>«</w:t>
      </w:r>
      <w:r w:rsidR="00CF70E8" w:rsidRPr="002723BC">
        <w:rPr>
          <w:rFonts w:ascii="Times New Roman" w:hAnsi="Times New Roman" w:cs="Times New Roman"/>
          <w:b/>
          <w:bCs/>
          <w:sz w:val="24"/>
          <w:szCs w:val="24"/>
        </w:rPr>
        <w:t>Магниты</w:t>
      </w:r>
      <w:r w:rsidRPr="002723BC">
        <w:rPr>
          <w:rFonts w:ascii="Times New Roman" w:hAnsi="Times New Roman" w:cs="Times New Roman"/>
          <w:b/>
          <w:bCs/>
          <w:sz w:val="24"/>
          <w:szCs w:val="24"/>
        </w:rPr>
        <w:t>»</w:t>
      </w:r>
    </w:p>
    <w:p w:rsidR="00CF70E8" w:rsidRPr="002723BC" w:rsidRDefault="00CF70E8" w:rsidP="00CF70E8">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Учитель сказал на уроке, что наша планета Земля – это огромный магнит. Поэтому мы и можем пользоваться компасом, стрелка которого – это тоже магнит.</w:t>
      </w:r>
    </w:p>
    <w:p w:rsidR="00CF70E8" w:rsidRPr="002723BC" w:rsidRDefault="00CF70E8" w:rsidP="00CF70E8">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Саша нашёл дома обычный ручной компас (а не из мобильного телефона) и увидел, что один конец его стрелки – синий, а другой – красный. Причем синий конец показывает на север Земного шара, а красный – на юг.</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F70E8" w:rsidRPr="002723BC" w:rsidTr="00CF70E8">
        <w:tc>
          <w:tcPr>
            <w:tcW w:w="4785" w:type="dxa"/>
          </w:tcPr>
          <w:p w:rsidR="00CF70E8" w:rsidRPr="002723BC" w:rsidRDefault="00CF70E8" w:rsidP="00CF70E8">
            <w:pPr>
              <w:jc w:val="center"/>
              <w:rPr>
                <w:rFonts w:ascii="Times New Roman" w:hAnsi="Times New Roman" w:cs="Times New Roman"/>
                <w:bCs/>
                <w:sz w:val="24"/>
                <w:szCs w:val="24"/>
              </w:rPr>
            </w:pPr>
            <w:r w:rsidRPr="002723BC">
              <w:rPr>
                <w:rFonts w:ascii="Times New Roman" w:hAnsi="Times New Roman" w:cs="Times New Roman"/>
                <w:bCs/>
                <w:noProof/>
                <w:sz w:val="24"/>
                <w:szCs w:val="24"/>
                <w:lang w:eastAsia="ru-RU"/>
              </w:rPr>
              <w:drawing>
                <wp:inline distT="0" distB="0" distL="0" distR="0" wp14:anchorId="25956D37" wp14:editId="708B9744">
                  <wp:extent cx="1149576" cy="11713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145" cy="1173957"/>
                          </a:xfrm>
                          <a:prstGeom prst="rect">
                            <a:avLst/>
                          </a:prstGeom>
                          <a:noFill/>
                        </pic:spPr>
                      </pic:pic>
                    </a:graphicData>
                  </a:graphic>
                </wp:inline>
              </w:drawing>
            </w:r>
          </w:p>
        </w:tc>
        <w:tc>
          <w:tcPr>
            <w:tcW w:w="4786" w:type="dxa"/>
          </w:tcPr>
          <w:p w:rsidR="00CF70E8" w:rsidRPr="002723BC" w:rsidRDefault="00CF70E8" w:rsidP="00CF70E8">
            <w:pPr>
              <w:jc w:val="center"/>
              <w:rPr>
                <w:rFonts w:ascii="Times New Roman" w:hAnsi="Times New Roman" w:cs="Times New Roman"/>
                <w:bCs/>
                <w:sz w:val="24"/>
                <w:szCs w:val="24"/>
              </w:rPr>
            </w:pPr>
            <w:r w:rsidRPr="002723BC">
              <w:rPr>
                <w:rFonts w:ascii="Times New Roman" w:hAnsi="Times New Roman" w:cs="Times New Roman"/>
                <w:bCs/>
                <w:noProof/>
                <w:sz w:val="24"/>
                <w:szCs w:val="24"/>
                <w:lang w:eastAsia="ru-RU"/>
              </w:rPr>
              <w:drawing>
                <wp:inline distT="0" distB="0" distL="0" distR="0" wp14:anchorId="36370610" wp14:editId="77F05F1D">
                  <wp:extent cx="1027755" cy="1172892"/>
                  <wp:effectExtent l="0" t="0" r="127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347" cy="1173567"/>
                          </a:xfrm>
                          <a:prstGeom prst="rect">
                            <a:avLst/>
                          </a:prstGeom>
                          <a:noFill/>
                          <a:ln>
                            <a:noFill/>
                          </a:ln>
                        </pic:spPr>
                      </pic:pic>
                    </a:graphicData>
                  </a:graphic>
                </wp:inline>
              </w:drawing>
            </w:r>
          </w:p>
        </w:tc>
      </w:tr>
    </w:tbl>
    <w:p w:rsidR="00CF70E8" w:rsidRPr="002723BC" w:rsidRDefault="00CF70E8" w:rsidP="00CF70E8">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Саша помнил, что у всех магнитов есть два магнитных полюса: северный и южный. И обычно северный полюс (его обозначают буквой N) красят синим цветом, а южный полюс (буква S) – красным цветом. Значит, и у стрелки компаса синий конец – это северный магнитный полюс, а красный конец – южный магнитный полюс. Ещё Саша знал, что если приблизить два магнита друг к другу разными магнитными полюсами, то они будут притягиваться, а если одинаковыми полюсами, то они будут отталкиваться друг от друга.</w:t>
      </w:r>
    </w:p>
    <w:p w:rsidR="00CF70E8" w:rsidRPr="002723BC" w:rsidRDefault="00CF70E8" w:rsidP="00CF70E8">
      <w:pPr>
        <w:spacing w:after="0" w:line="240" w:lineRule="auto"/>
        <w:jc w:val="center"/>
        <w:rPr>
          <w:rFonts w:ascii="Times New Roman" w:hAnsi="Times New Roman" w:cs="Times New Roman"/>
          <w:b/>
          <w:bCs/>
          <w:sz w:val="24"/>
          <w:szCs w:val="24"/>
        </w:rPr>
      </w:pPr>
      <w:r w:rsidRPr="002723BC">
        <w:rPr>
          <w:rFonts w:ascii="Times New Roman" w:hAnsi="Times New Roman" w:cs="Times New Roman"/>
          <w:b/>
          <w:bCs/>
          <w:noProof/>
          <w:sz w:val="24"/>
          <w:szCs w:val="24"/>
          <w:lang w:eastAsia="ru-RU"/>
        </w:rPr>
        <w:drawing>
          <wp:inline distT="0" distB="0" distL="0" distR="0" wp14:anchorId="5B7DCA6D" wp14:editId="03CBB136">
            <wp:extent cx="1027850" cy="884172"/>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317" cy="884574"/>
                    </a:xfrm>
                    <a:prstGeom prst="rect">
                      <a:avLst/>
                    </a:prstGeom>
                    <a:noFill/>
                    <a:ln>
                      <a:noFill/>
                    </a:ln>
                  </pic:spPr>
                </pic:pic>
              </a:graphicData>
            </a:graphic>
          </wp:inline>
        </w:drawing>
      </w:r>
    </w:p>
    <w:p w:rsidR="00CF70E8" w:rsidRPr="002723BC" w:rsidRDefault="00CF70E8" w:rsidP="00CF70E8">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Задание 1.</w:t>
      </w:r>
    </w:p>
    <w:p w:rsidR="00CF70E8" w:rsidRPr="002723BC" w:rsidRDefault="00CF70E8"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Какой магнитный полюс Земли расположен на севере Земли? Выберите правильный ответ.</w:t>
      </w:r>
    </w:p>
    <w:p w:rsidR="00CF70E8" w:rsidRPr="002723BC" w:rsidRDefault="00CF70E8"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1. Северный</w:t>
      </w:r>
    </w:p>
    <w:p w:rsidR="00CF70E8" w:rsidRPr="002723BC" w:rsidRDefault="00CF70E8"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2. Южный</w:t>
      </w:r>
    </w:p>
    <w:p w:rsidR="00CF70E8" w:rsidRPr="002723BC" w:rsidRDefault="00CF70E8"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Объясните свой выбор.</w:t>
      </w:r>
    </w:p>
    <w:p w:rsidR="00CF70E8" w:rsidRPr="002723BC" w:rsidRDefault="00CF70E8"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_____________________________________________________________________________</w:t>
      </w:r>
    </w:p>
    <w:p w:rsidR="00CF70E8" w:rsidRPr="002723BC" w:rsidRDefault="00CF70E8" w:rsidP="00CF70E8">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 xml:space="preserve">Узнав, что Саша заинтересовался магнитами, Марина задала ему такую задачку. Она положила перед ним два совершенно одинаковых на вид брусочка и сказала: «Один брусочек </w:t>
      </w:r>
      <w:r w:rsidRPr="002723BC">
        <w:rPr>
          <w:rFonts w:ascii="Times New Roman" w:hAnsi="Times New Roman" w:cs="Times New Roman"/>
          <w:bCs/>
          <w:sz w:val="24"/>
          <w:szCs w:val="24"/>
        </w:rPr>
        <w:lastRenderedPageBreak/>
        <w:t>сделан из обычного железа, а другой – это магнит. Как ты сможешь различить, где магнит, а где обычное железо, если у тебя есть свой магнит с обозначенными магнитными полюсами?»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F70E8" w:rsidRPr="002723BC" w:rsidTr="00CF70E8">
        <w:tc>
          <w:tcPr>
            <w:tcW w:w="4785" w:type="dxa"/>
          </w:tcPr>
          <w:p w:rsidR="00CF70E8" w:rsidRPr="002723BC" w:rsidRDefault="00CF70E8" w:rsidP="00CF70E8">
            <w:pPr>
              <w:jc w:val="center"/>
              <w:rPr>
                <w:rFonts w:ascii="Times New Roman" w:hAnsi="Times New Roman" w:cs="Times New Roman"/>
                <w:b/>
                <w:bCs/>
                <w:sz w:val="24"/>
                <w:szCs w:val="24"/>
              </w:rPr>
            </w:pPr>
            <w:r w:rsidRPr="002723BC">
              <w:rPr>
                <w:rFonts w:ascii="Times New Roman" w:hAnsi="Times New Roman" w:cs="Times New Roman"/>
                <w:b/>
                <w:bCs/>
                <w:noProof/>
                <w:sz w:val="24"/>
                <w:szCs w:val="24"/>
                <w:lang w:eastAsia="ru-RU"/>
              </w:rPr>
              <w:drawing>
                <wp:inline distT="0" distB="0" distL="0" distR="0" wp14:anchorId="385A1087" wp14:editId="7238CF73">
                  <wp:extent cx="981710" cy="372110"/>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372110"/>
                          </a:xfrm>
                          <a:prstGeom prst="rect">
                            <a:avLst/>
                          </a:prstGeom>
                          <a:noFill/>
                        </pic:spPr>
                      </pic:pic>
                    </a:graphicData>
                  </a:graphic>
                </wp:inline>
              </w:drawing>
            </w:r>
            <w:r w:rsidRPr="002723BC">
              <w:rPr>
                <w:rFonts w:ascii="Times New Roman" w:hAnsi="Times New Roman" w:cs="Times New Roman"/>
                <w:b/>
                <w:bCs/>
                <w:sz w:val="24"/>
                <w:szCs w:val="24"/>
              </w:rPr>
              <w:t xml:space="preserve">   </w:t>
            </w:r>
            <w:r w:rsidRPr="002723BC">
              <w:rPr>
                <w:rFonts w:ascii="Times New Roman" w:hAnsi="Times New Roman" w:cs="Times New Roman"/>
                <w:b/>
                <w:bCs/>
                <w:noProof/>
                <w:sz w:val="24"/>
                <w:szCs w:val="24"/>
                <w:lang w:eastAsia="ru-RU"/>
              </w:rPr>
              <w:drawing>
                <wp:inline distT="0" distB="0" distL="0" distR="0" wp14:anchorId="087B68C4" wp14:editId="016ECF98">
                  <wp:extent cx="981710" cy="37211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372110"/>
                          </a:xfrm>
                          <a:prstGeom prst="rect">
                            <a:avLst/>
                          </a:prstGeom>
                          <a:noFill/>
                        </pic:spPr>
                      </pic:pic>
                    </a:graphicData>
                  </a:graphic>
                </wp:inline>
              </w:drawing>
            </w:r>
          </w:p>
        </w:tc>
        <w:tc>
          <w:tcPr>
            <w:tcW w:w="4786" w:type="dxa"/>
          </w:tcPr>
          <w:p w:rsidR="00CF70E8" w:rsidRPr="002723BC" w:rsidRDefault="00CF70E8" w:rsidP="00CF70E8">
            <w:pPr>
              <w:jc w:val="center"/>
              <w:rPr>
                <w:rFonts w:ascii="Times New Roman" w:hAnsi="Times New Roman" w:cs="Times New Roman"/>
                <w:b/>
                <w:bCs/>
                <w:sz w:val="24"/>
                <w:szCs w:val="24"/>
              </w:rPr>
            </w:pPr>
            <w:r w:rsidRPr="002723BC">
              <w:rPr>
                <w:rFonts w:ascii="Times New Roman" w:hAnsi="Times New Roman" w:cs="Times New Roman"/>
                <w:b/>
                <w:bCs/>
                <w:noProof/>
                <w:sz w:val="24"/>
                <w:szCs w:val="24"/>
                <w:lang w:eastAsia="ru-RU"/>
              </w:rPr>
              <w:drawing>
                <wp:inline distT="0" distB="0" distL="0" distR="0" wp14:anchorId="131EAA07" wp14:editId="1A6D7DAD">
                  <wp:extent cx="525017" cy="522171"/>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800" cy="529912"/>
                          </a:xfrm>
                          <a:prstGeom prst="rect">
                            <a:avLst/>
                          </a:prstGeom>
                          <a:noFill/>
                          <a:ln>
                            <a:noFill/>
                          </a:ln>
                        </pic:spPr>
                      </pic:pic>
                    </a:graphicData>
                  </a:graphic>
                </wp:inline>
              </w:drawing>
            </w:r>
          </w:p>
        </w:tc>
      </w:tr>
    </w:tbl>
    <w:p w:rsidR="00C63843" w:rsidRPr="002723BC" w:rsidRDefault="00C63843" w:rsidP="00C63843">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Задание 2.</w:t>
      </w:r>
    </w:p>
    <w:p w:rsidR="00CF70E8"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Объясните, что должен сделать Саша, чтобы определить, где брусок из обычного железа, а где магнит.</w:t>
      </w:r>
    </w:p>
    <w:p w:rsidR="00CF70E8" w:rsidRPr="002723BC" w:rsidRDefault="00C63843" w:rsidP="00CF70E8">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____________________________________________________</w:t>
      </w:r>
      <w:r w:rsidR="002723BC">
        <w:rPr>
          <w:rFonts w:ascii="Times New Roman" w:hAnsi="Times New Roman" w:cs="Times New Roman"/>
          <w:b/>
          <w:bCs/>
          <w:sz w:val="24"/>
          <w:szCs w:val="24"/>
        </w:rPr>
        <w:t>________________________</w:t>
      </w:r>
    </w:p>
    <w:p w:rsidR="00CF70E8" w:rsidRPr="002723BC" w:rsidRDefault="00C63843" w:rsidP="00C63843">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Саше удалось посмотреть, как работают магнитные краны. Он видел, как такой кран захватывает металлический лом и переносит его в нужное место для дальнейшей переработки. Магниты в магнитных кранах такие сильные, что они могут поднять сразу несколько тонн груза.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63843" w:rsidRPr="002723BC" w:rsidTr="00C63843">
        <w:tc>
          <w:tcPr>
            <w:tcW w:w="4785" w:type="dxa"/>
          </w:tcPr>
          <w:p w:rsidR="00C63843" w:rsidRPr="002723BC" w:rsidRDefault="00C63843" w:rsidP="00C63843">
            <w:pPr>
              <w:jc w:val="center"/>
              <w:rPr>
                <w:rFonts w:ascii="Times New Roman" w:hAnsi="Times New Roman" w:cs="Times New Roman"/>
                <w:b/>
                <w:bCs/>
                <w:sz w:val="24"/>
                <w:szCs w:val="24"/>
              </w:rPr>
            </w:pPr>
            <w:r w:rsidRPr="002723BC">
              <w:rPr>
                <w:rFonts w:ascii="Times New Roman" w:hAnsi="Times New Roman" w:cs="Times New Roman"/>
                <w:b/>
                <w:bCs/>
                <w:noProof/>
                <w:sz w:val="24"/>
                <w:szCs w:val="24"/>
                <w:lang w:eastAsia="ru-RU"/>
              </w:rPr>
              <w:drawing>
                <wp:inline distT="0" distB="0" distL="0" distR="0" wp14:anchorId="757B1E7D" wp14:editId="0F4D924B">
                  <wp:extent cx="1632317" cy="1406947"/>
                  <wp:effectExtent l="0" t="0" r="635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3332" cy="1407822"/>
                          </a:xfrm>
                          <a:prstGeom prst="rect">
                            <a:avLst/>
                          </a:prstGeom>
                          <a:noFill/>
                          <a:ln>
                            <a:noFill/>
                          </a:ln>
                        </pic:spPr>
                      </pic:pic>
                    </a:graphicData>
                  </a:graphic>
                </wp:inline>
              </w:drawing>
            </w:r>
          </w:p>
        </w:tc>
        <w:tc>
          <w:tcPr>
            <w:tcW w:w="4786" w:type="dxa"/>
          </w:tcPr>
          <w:p w:rsidR="00C63843" w:rsidRPr="002723BC" w:rsidRDefault="00C63843" w:rsidP="00C63843">
            <w:pPr>
              <w:jc w:val="center"/>
              <w:rPr>
                <w:rFonts w:ascii="Times New Roman" w:hAnsi="Times New Roman" w:cs="Times New Roman"/>
                <w:b/>
                <w:bCs/>
                <w:sz w:val="24"/>
                <w:szCs w:val="24"/>
              </w:rPr>
            </w:pPr>
            <w:r w:rsidRPr="002723BC">
              <w:rPr>
                <w:rFonts w:ascii="Times New Roman" w:hAnsi="Times New Roman" w:cs="Times New Roman"/>
                <w:b/>
                <w:bCs/>
                <w:noProof/>
                <w:sz w:val="24"/>
                <w:szCs w:val="24"/>
                <w:lang w:eastAsia="ru-RU"/>
              </w:rPr>
              <w:drawing>
                <wp:inline distT="0" distB="0" distL="0" distR="0" wp14:anchorId="2DF20045" wp14:editId="3801134F">
                  <wp:extent cx="1609646" cy="1405838"/>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1844" cy="1407758"/>
                          </a:xfrm>
                          <a:prstGeom prst="rect">
                            <a:avLst/>
                          </a:prstGeom>
                          <a:noFill/>
                          <a:ln>
                            <a:noFill/>
                          </a:ln>
                        </pic:spPr>
                      </pic:pic>
                    </a:graphicData>
                  </a:graphic>
                </wp:inline>
              </w:drawing>
            </w:r>
          </w:p>
        </w:tc>
      </w:tr>
    </w:tbl>
    <w:p w:rsidR="00CF70E8" w:rsidRPr="002723BC" w:rsidRDefault="00C63843" w:rsidP="00C63843">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Однако Саша обнаружил, что магнит крана притягивает не все металлические предметы. Некоторые из них, даже очень маленькие, так и остаются лежать в куче лома, сколько бы к ним ни опускался магнит.</w:t>
      </w:r>
    </w:p>
    <w:p w:rsidR="00C63843" w:rsidRPr="002723BC" w:rsidRDefault="00C63843" w:rsidP="00C63843">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Задание 3.</w:t>
      </w:r>
    </w:p>
    <w:p w:rsidR="00C63843"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Почему магнитный кран притягивает не все металлические предметы из кучи лома? Выберите один ответ.</w:t>
      </w:r>
    </w:p>
    <w:p w:rsidR="00C63843"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А. Предметы из дерева или пластика не притягиваются магнитом.</w:t>
      </w:r>
    </w:p>
    <w:p w:rsidR="00C63843"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Б. Железо притягивается магнитом, а большинство других металлов – нет.</w:t>
      </w:r>
    </w:p>
    <w:p w:rsidR="00C63843"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В. Некоторые металлические предметы отталкиваются магнитом.</w:t>
      </w:r>
    </w:p>
    <w:p w:rsidR="00CF70E8"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Г. Очень тяжёлые металлические предметы не притягиваются магнитом.</w:t>
      </w:r>
    </w:p>
    <w:p w:rsidR="00CF70E8" w:rsidRPr="002723BC" w:rsidRDefault="00C63843" w:rsidP="00CF70E8">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_____________________________________________________________________________</w:t>
      </w:r>
    </w:p>
    <w:p w:rsidR="00CF70E8" w:rsidRPr="002723BC" w:rsidRDefault="00C63843" w:rsidP="00C63843">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t>Саше удалось достать набор магнитов, сделанных из какого-то нового материала. На рисунке ниже эти магниты более светлые. Он захотел сравнить, из какого материала получается более сильный магнит, из нового или из того, из которого сделаны его обычные магниты. Они – чёрного цвета.</w:t>
      </w:r>
    </w:p>
    <w:p w:rsidR="00C63843" w:rsidRPr="002723BC" w:rsidRDefault="00C63843" w:rsidP="00C63843">
      <w:pPr>
        <w:spacing w:after="0" w:line="240" w:lineRule="auto"/>
        <w:jc w:val="both"/>
        <w:rPr>
          <w:rFonts w:ascii="Times New Roman" w:hAnsi="Times New Roman" w:cs="Times New Roman"/>
          <w:b/>
          <w:bCs/>
          <w:sz w:val="24"/>
          <w:szCs w:val="24"/>
        </w:rPr>
      </w:pPr>
      <w:r w:rsidRPr="002723BC">
        <w:rPr>
          <w:rFonts w:ascii="Times New Roman" w:hAnsi="Times New Roman" w:cs="Times New Roman"/>
          <w:b/>
          <w:bCs/>
          <w:sz w:val="24"/>
          <w:szCs w:val="24"/>
        </w:rPr>
        <w:t>Задание 4.</w:t>
      </w:r>
    </w:p>
    <w:p w:rsidR="00C63843" w:rsidRPr="002723BC" w:rsidRDefault="00C63843" w:rsidP="00C63843">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Какую пару магнитных брусков ему надо выбрать для сравнения, чтобы исследовать, из какого материала получаются более сильные магниты? Выберите один ответ.</w:t>
      </w:r>
    </w:p>
    <w:p w:rsidR="00C63843" w:rsidRPr="002723BC" w:rsidRDefault="00C63843" w:rsidP="00C63843">
      <w:pPr>
        <w:spacing w:after="0" w:line="240" w:lineRule="auto"/>
        <w:jc w:val="center"/>
        <w:rPr>
          <w:rFonts w:ascii="Times New Roman" w:hAnsi="Times New Roman" w:cs="Times New Roman"/>
          <w:bCs/>
          <w:sz w:val="24"/>
          <w:szCs w:val="24"/>
        </w:rPr>
      </w:pPr>
      <w:r w:rsidRPr="002723BC">
        <w:rPr>
          <w:rFonts w:ascii="Times New Roman" w:hAnsi="Times New Roman" w:cs="Times New Roman"/>
          <w:bCs/>
          <w:noProof/>
          <w:sz w:val="24"/>
          <w:szCs w:val="24"/>
          <w:lang w:eastAsia="ru-RU"/>
        </w:rPr>
        <w:drawing>
          <wp:inline distT="0" distB="0" distL="0" distR="0" wp14:anchorId="1C4E990A" wp14:editId="0E51D839">
            <wp:extent cx="2573289" cy="21915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3352" cy="2191591"/>
                    </a:xfrm>
                    <a:prstGeom prst="rect">
                      <a:avLst/>
                    </a:prstGeom>
                    <a:noFill/>
                    <a:ln>
                      <a:noFill/>
                    </a:ln>
                  </pic:spPr>
                </pic:pic>
              </a:graphicData>
            </a:graphic>
          </wp:inline>
        </w:drawing>
      </w:r>
    </w:p>
    <w:p w:rsidR="00C63843" w:rsidRPr="002723BC" w:rsidRDefault="00C63843" w:rsidP="00C63843">
      <w:pPr>
        <w:spacing w:after="0" w:line="240" w:lineRule="auto"/>
        <w:jc w:val="both"/>
        <w:rPr>
          <w:rFonts w:ascii="Times New Roman" w:hAnsi="Times New Roman" w:cs="Times New Roman"/>
          <w:bCs/>
          <w:sz w:val="24"/>
          <w:szCs w:val="24"/>
        </w:rPr>
      </w:pPr>
    </w:p>
    <w:p w:rsidR="00795407" w:rsidRDefault="00795407" w:rsidP="00795407">
      <w:pPr>
        <w:spacing w:after="0" w:line="240" w:lineRule="auto"/>
        <w:jc w:val="both"/>
        <w:rPr>
          <w:rFonts w:ascii="Times New Roman" w:hAnsi="Times New Roman" w:cs="Times New Roman"/>
          <w:bCs/>
          <w:i/>
          <w:sz w:val="24"/>
          <w:szCs w:val="24"/>
        </w:rPr>
      </w:pPr>
      <w:r w:rsidRPr="002723BC">
        <w:rPr>
          <w:rFonts w:ascii="Times New Roman" w:hAnsi="Times New Roman" w:cs="Times New Roman"/>
          <w:bCs/>
          <w:i/>
          <w:sz w:val="24"/>
          <w:szCs w:val="24"/>
        </w:rPr>
        <w:t>*</w:t>
      </w:r>
      <w:r w:rsidR="00C63843" w:rsidRPr="002723BC">
        <w:rPr>
          <w:rFonts w:ascii="Times New Roman" w:hAnsi="Times New Roman" w:cs="Times New Roman"/>
          <w:bCs/>
          <w:i/>
          <w:sz w:val="24"/>
          <w:szCs w:val="24"/>
        </w:rPr>
        <w:t>Задание из демонстрационного варианта диагностической работы для учащихся 5 классов</w:t>
      </w:r>
      <w:r w:rsidRPr="002723BC">
        <w:rPr>
          <w:rFonts w:ascii="Times New Roman" w:hAnsi="Times New Roman" w:cs="Times New Roman"/>
          <w:bCs/>
          <w:i/>
          <w:sz w:val="24"/>
          <w:szCs w:val="24"/>
        </w:rPr>
        <w:t>.</w:t>
      </w:r>
      <w:r w:rsidR="00727F3C" w:rsidRPr="002723BC">
        <w:rPr>
          <w:rFonts w:ascii="Times New Roman" w:hAnsi="Times New Roman" w:cs="Times New Roman"/>
          <w:bCs/>
          <w:i/>
          <w:sz w:val="24"/>
          <w:szCs w:val="24"/>
        </w:rPr>
        <w:t xml:space="preserve"> </w:t>
      </w:r>
    </w:p>
    <w:p w:rsidR="002723BC" w:rsidRDefault="002723BC">
      <w:pPr>
        <w:rPr>
          <w:rFonts w:ascii="Times New Roman" w:hAnsi="Times New Roman" w:cs="Times New Roman"/>
          <w:bCs/>
          <w:i/>
          <w:sz w:val="24"/>
          <w:szCs w:val="24"/>
        </w:rPr>
      </w:pPr>
      <w:r>
        <w:rPr>
          <w:rFonts w:ascii="Times New Roman" w:hAnsi="Times New Roman" w:cs="Times New Roman"/>
          <w:bCs/>
          <w:i/>
          <w:sz w:val="24"/>
          <w:szCs w:val="24"/>
        </w:rPr>
        <w:br w:type="page"/>
      </w:r>
    </w:p>
    <w:p w:rsidR="00C63843" w:rsidRPr="002723BC" w:rsidRDefault="00727F3C" w:rsidP="00795407">
      <w:pPr>
        <w:spacing w:after="0" w:line="240" w:lineRule="auto"/>
        <w:ind w:firstLine="708"/>
        <w:jc w:val="both"/>
        <w:rPr>
          <w:rFonts w:ascii="Times New Roman" w:hAnsi="Times New Roman" w:cs="Times New Roman"/>
          <w:bCs/>
          <w:sz w:val="24"/>
          <w:szCs w:val="24"/>
        </w:rPr>
      </w:pPr>
      <w:r w:rsidRPr="002723BC">
        <w:rPr>
          <w:rFonts w:ascii="Times New Roman" w:hAnsi="Times New Roman" w:cs="Times New Roman"/>
          <w:bCs/>
          <w:sz w:val="24"/>
          <w:szCs w:val="24"/>
        </w:rPr>
        <w:lastRenderedPageBreak/>
        <w:t xml:space="preserve">К каждому блоку заданий составляется </w:t>
      </w:r>
      <w:r w:rsidRPr="002723BC">
        <w:rPr>
          <w:rFonts w:ascii="Times New Roman" w:hAnsi="Times New Roman" w:cs="Times New Roman"/>
          <w:b/>
          <w:bCs/>
          <w:sz w:val="24"/>
          <w:szCs w:val="24"/>
        </w:rPr>
        <w:t>характеристика заданий и система оценивания.</w:t>
      </w:r>
      <w:r w:rsidR="002723BC">
        <w:rPr>
          <w:rFonts w:ascii="Times New Roman" w:hAnsi="Times New Roman" w:cs="Times New Roman"/>
          <w:b/>
          <w:bCs/>
          <w:sz w:val="24"/>
          <w:szCs w:val="24"/>
        </w:rPr>
        <w:t xml:space="preserve"> </w:t>
      </w:r>
      <w:r w:rsidR="002723BC" w:rsidRPr="002723BC">
        <w:rPr>
          <w:rFonts w:ascii="Times New Roman" w:hAnsi="Times New Roman" w:cs="Times New Roman"/>
          <w:bCs/>
          <w:sz w:val="24"/>
          <w:szCs w:val="24"/>
        </w:rPr>
        <w:t xml:space="preserve">Ниже </w:t>
      </w:r>
      <w:r w:rsidR="002723BC">
        <w:rPr>
          <w:rFonts w:ascii="Times New Roman" w:hAnsi="Times New Roman" w:cs="Times New Roman"/>
          <w:bCs/>
          <w:sz w:val="24"/>
          <w:szCs w:val="24"/>
        </w:rPr>
        <w:t>дан</w:t>
      </w:r>
      <w:r w:rsidR="002723BC" w:rsidRPr="002723BC">
        <w:rPr>
          <w:rFonts w:ascii="Times New Roman" w:hAnsi="Times New Roman" w:cs="Times New Roman"/>
          <w:bCs/>
          <w:sz w:val="24"/>
          <w:szCs w:val="24"/>
        </w:rPr>
        <w:t xml:space="preserve"> пример характеристики и системы оценивания блока заданий «Магниты» и </w:t>
      </w:r>
      <w:r w:rsidR="002723BC">
        <w:rPr>
          <w:rFonts w:ascii="Times New Roman" w:hAnsi="Times New Roman" w:cs="Times New Roman"/>
          <w:bCs/>
          <w:sz w:val="24"/>
          <w:szCs w:val="24"/>
        </w:rPr>
        <w:t>краткие сведения для составления характеристики авторских заданий.</w:t>
      </w:r>
    </w:p>
    <w:p w:rsidR="00727F3C" w:rsidRPr="002723BC" w:rsidRDefault="00727F3C" w:rsidP="00CF70E8">
      <w:pPr>
        <w:spacing w:after="0" w:line="240" w:lineRule="auto"/>
        <w:jc w:val="both"/>
        <w:rPr>
          <w:rFonts w:ascii="Times New Roman" w:hAnsi="Times New Roman" w:cs="Times New Roman"/>
          <w:bCs/>
          <w:sz w:val="24"/>
          <w:szCs w:val="24"/>
        </w:rPr>
      </w:pPr>
      <w:r w:rsidRPr="002723BC">
        <w:rPr>
          <w:rFonts w:ascii="Times New Roman" w:hAnsi="Times New Roman" w:cs="Times New Roman"/>
          <w:bCs/>
          <w:sz w:val="24"/>
          <w:szCs w:val="24"/>
        </w:rPr>
        <w:t>Пример:</w:t>
      </w:r>
    </w:p>
    <w:tbl>
      <w:tblPr>
        <w:tblStyle w:val="a6"/>
        <w:tblW w:w="0" w:type="auto"/>
        <w:tblLook w:val="04A0" w:firstRow="1" w:lastRow="0" w:firstColumn="1" w:lastColumn="0" w:noHBand="0" w:noVBand="1"/>
      </w:tblPr>
      <w:tblGrid>
        <w:gridCol w:w="1101"/>
        <w:gridCol w:w="8470"/>
      </w:tblGrid>
      <w:tr w:rsidR="00354F33" w:rsidRPr="00795407" w:rsidTr="00885A0B">
        <w:tc>
          <w:tcPr>
            <w:tcW w:w="9571" w:type="dxa"/>
            <w:gridSpan w:val="2"/>
          </w:tcPr>
          <w:p w:rsidR="00354F33" w:rsidRPr="00795407" w:rsidRDefault="00354F33" w:rsidP="00354F33">
            <w:pPr>
              <w:jc w:val="center"/>
              <w:rPr>
                <w:rFonts w:ascii="Times New Roman" w:hAnsi="Times New Roman" w:cs="Times New Roman"/>
                <w:b/>
                <w:bCs/>
                <w:sz w:val="24"/>
                <w:szCs w:val="24"/>
              </w:rPr>
            </w:pPr>
            <w:r w:rsidRPr="00795407">
              <w:rPr>
                <w:rFonts w:ascii="Times New Roman" w:hAnsi="Times New Roman" w:cs="Times New Roman"/>
                <w:b/>
                <w:bCs/>
                <w:sz w:val="24"/>
                <w:szCs w:val="24"/>
              </w:rPr>
              <w:t>Задание 1. «Магниты». 1 из 4.</w:t>
            </w:r>
          </w:p>
        </w:tc>
      </w:tr>
      <w:tr w:rsidR="00354F33" w:rsidRPr="00795407" w:rsidTr="00A97970">
        <w:tc>
          <w:tcPr>
            <w:tcW w:w="9571" w:type="dxa"/>
            <w:gridSpan w:val="2"/>
          </w:tcPr>
          <w:p w:rsidR="00354F33" w:rsidRPr="00795407" w:rsidRDefault="00354F33" w:rsidP="00354F33">
            <w:pPr>
              <w:jc w:val="both"/>
              <w:rPr>
                <w:rFonts w:ascii="Times New Roman" w:hAnsi="Times New Roman" w:cs="Times New Roman"/>
                <w:bCs/>
                <w:sz w:val="24"/>
                <w:szCs w:val="24"/>
              </w:rPr>
            </w:pPr>
            <w:r w:rsidRPr="00795407">
              <w:rPr>
                <w:rFonts w:ascii="Times New Roman" w:hAnsi="Times New Roman" w:cs="Times New Roman"/>
                <w:bCs/>
                <w:sz w:val="24"/>
                <w:szCs w:val="24"/>
              </w:rPr>
              <w:t>Характеристики задания:</w:t>
            </w:r>
          </w:p>
          <w:p w:rsidR="00354F33" w:rsidRPr="00795407" w:rsidRDefault="00354F33" w:rsidP="00795407">
            <w:pPr>
              <w:pStyle w:val="a3"/>
              <w:numPr>
                <w:ilvl w:val="0"/>
                <w:numId w:val="8"/>
              </w:numPr>
              <w:jc w:val="both"/>
              <w:rPr>
                <w:rFonts w:ascii="Times New Roman" w:hAnsi="Times New Roman" w:cs="Times New Roman"/>
                <w:bCs/>
                <w:sz w:val="24"/>
                <w:szCs w:val="24"/>
              </w:rPr>
            </w:pPr>
            <w:r w:rsidRPr="00795407">
              <w:rPr>
                <w:rFonts w:ascii="Times New Roman" w:hAnsi="Times New Roman" w:cs="Times New Roman"/>
                <w:bCs/>
                <w:sz w:val="24"/>
                <w:szCs w:val="24"/>
                <w:u w:val="single"/>
              </w:rPr>
              <w:t>Содержательная область оценки</w:t>
            </w:r>
            <w:r w:rsidRPr="00795407">
              <w:rPr>
                <w:rFonts w:ascii="Times New Roman" w:hAnsi="Times New Roman" w:cs="Times New Roman"/>
                <w:bCs/>
                <w:sz w:val="24"/>
                <w:szCs w:val="24"/>
              </w:rPr>
              <w:t>: содержательное знание; науки о Земле.</w:t>
            </w:r>
          </w:p>
          <w:p w:rsidR="00354F33" w:rsidRPr="00795407" w:rsidRDefault="00354F33" w:rsidP="00795407">
            <w:pPr>
              <w:pStyle w:val="a3"/>
              <w:numPr>
                <w:ilvl w:val="0"/>
                <w:numId w:val="8"/>
              </w:numPr>
              <w:jc w:val="both"/>
              <w:rPr>
                <w:rFonts w:ascii="Times New Roman" w:hAnsi="Times New Roman" w:cs="Times New Roman"/>
                <w:bCs/>
                <w:sz w:val="24"/>
                <w:szCs w:val="24"/>
              </w:rPr>
            </w:pPr>
            <w:proofErr w:type="spellStart"/>
            <w:r w:rsidRPr="00795407">
              <w:rPr>
                <w:rFonts w:ascii="Times New Roman" w:hAnsi="Times New Roman" w:cs="Times New Roman"/>
                <w:bCs/>
                <w:sz w:val="24"/>
                <w:szCs w:val="24"/>
                <w:u w:val="single"/>
              </w:rPr>
              <w:t>Компетентностная</w:t>
            </w:r>
            <w:proofErr w:type="spellEnd"/>
            <w:r w:rsidRPr="00795407">
              <w:rPr>
                <w:rFonts w:ascii="Times New Roman" w:hAnsi="Times New Roman" w:cs="Times New Roman"/>
                <w:bCs/>
                <w:sz w:val="24"/>
                <w:szCs w:val="24"/>
                <w:u w:val="single"/>
              </w:rPr>
              <w:t xml:space="preserve"> область оценки:</w:t>
            </w:r>
            <w:r w:rsidRPr="00795407">
              <w:rPr>
                <w:rFonts w:ascii="Times New Roman" w:hAnsi="Times New Roman" w:cs="Times New Roman"/>
                <w:bCs/>
                <w:sz w:val="24"/>
                <w:szCs w:val="24"/>
              </w:rPr>
              <w:t xml:space="preserve"> Интерпретация данных для получения выводов;</w:t>
            </w:r>
          </w:p>
          <w:p w:rsidR="00354F33" w:rsidRPr="00795407" w:rsidRDefault="00354F33" w:rsidP="00795407">
            <w:pPr>
              <w:pStyle w:val="a3"/>
              <w:numPr>
                <w:ilvl w:val="0"/>
                <w:numId w:val="8"/>
              </w:numPr>
              <w:jc w:val="both"/>
              <w:rPr>
                <w:rFonts w:ascii="Times New Roman" w:hAnsi="Times New Roman" w:cs="Times New Roman"/>
                <w:bCs/>
                <w:sz w:val="24"/>
                <w:szCs w:val="24"/>
              </w:rPr>
            </w:pPr>
            <w:r w:rsidRPr="00795407">
              <w:rPr>
                <w:rFonts w:ascii="Times New Roman" w:hAnsi="Times New Roman" w:cs="Times New Roman"/>
                <w:bCs/>
                <w:sz w:val="24"/>
                <w:szCs w:val="24"/>
                <w:u w:val="single"/>
              </w:rPr>
              <w:t>Контекст:</w:t>
            </w:r>
            <w:r w:rsidRPr="00795407">
              <w:rPr>
                <w:rFonts w:ascii="Times New Roman" w:hAnsi="Times New Roman" w:cs="Times New Roman"/>
                <w:bCs/>
                <w:sz w:val="24"/>
                <w:szCs w:val="24"/>
              </w:rPr>
              <w:t xml:space="preserve"> глобальный</w:t>
            </w:r>
          </w:p>
          <w:p w:rsidR="00354F33" w:rsidRPr="00795407" w:rsidRDefault="00354F33" w:rsidP="00795407">
            <w:pPr>
              <w:pStyle w:val="a3"/>
              <w:numPr>
                <w:ilvl w:val="0"/>
                <w:numId w:val="8"/>
              </w:numPr>
              <w:jc w:val="both"/>
              <w:rPr>
                <w:rFonts w:ascii="Times New Roman" w:hAnsi="Times New Roman" w:cs="Times New Roman"/>
                <w:bCs/>
                <w:sz w:val="24"/>
                <w:szCs w:val="24"/>
              </w:rPr>
            </w:pPr>
            <w:r w:rsidRPr="00795407">
              <w:rPr>
                <w:rFonts w:ascii="Times New Roman" w:hAnsi="Times New Roman" w:cs="Times New Roman"/>
                <w:bCs/>
                <w:sz w:val="24"/>
                <w:szCs w:val="24"/>
                <w:u w:val="single"/>
              </w:rPr>
              <w:t>Уровень сложности:</w:t>
            </w:r>
            <w:r w:rsidRPr="00795407">
              <w:rPr>
                <w:rFonts w:ascii="Times New Roman" w:hAnsi="Times New Roman" w:cs="Times New Roman"/>
                <w:bCs/>
                <w:sz w:val="24"/>
                <w:szCs w:val="24"/>
              </w:rPr>
              <w:t xml:space="preserve"> высокий</w:t>
            </w:r>
          </w:p>
          <w:p w:rsidR="00354F33" w:rsidRPr="00795407" w:rsidRDefault="00354F33" w:rsidP="00795407">
            <w:pPr>
              <w:pStyle w:val="a3"/>
              <w:numPr>
                <w:ilvl w:val="0"/>
                <w:numId w:val="8"/>
              </w:numPr>
              <w:jc w:val="both"/>
              <w:rPr>
                <w:rFonts w:ascii="Times New Roman" w:hAnsi="Times New Roman" w:cs="Times New Roman"/>
                <w:bCs/>
                <w:sz w:val="24"/>
                <w:szCs w:val="24"/>
              </w:rPr>
            </w:pPr>
            <w:r w:rsidRPr="00795407">
              <w:rPr>
                <w:rFonts w:ascii="Times New Roman" w:hAnsi="Times New Roman" w:cs="Times New Roman"/>
                <w:bCs/>
                <w:sz w:val="24"/>
                <w:szCs w:val="24"/>
                <w:u w:val="single"/>
              </w:rPr>
              <w:t>Формат ответа:</w:t>
            </w:r>
            <w:r w:rsidRPr="00795407">
              <w:rPr>
                <w:rFonts w:ascii="Times New Roman" w:hAnsi="Times New Roman" w:cs="Times New Roman"/>
                <w:bCs/>
                <w:sz w:val="24"/>
                <w:szCs w:val="24"/>
              </w:rPr>
              <w:t xml:space="preserve"> развёрнутый ответ</w:t>
            </w:r>
          </w:p>
          <w:p w:rsidR="00354F33" w:rsidRPr="00795407" w:rsidRDefault="00354F33" w:rsidP="00795407">
            <w:pPr>
              <w:pStyle w:val="a3"/>
              <w:numPr>
                <w:ilvl w:val="0"/>
                <w:numId w:val="9"/>
              </w:numPr>
              <w:jc w:val="both"/>
              <w:rPr>
                <w:rFonts w:ascii="Times New Roman" w:hAnsi="Times New Roman" w:cs="Times New Roman"/>
                <w:b/>
                <w:bCs/>
                <w:sz w:val="24"/>
                <w:szCs w:val="24"/>
              </w:rPr>
            </w:pPr>
            <w:r w:rsidRPr="00795407">
              <w:rPr>
                <w:rFonts w:ascii="Times New Roman" w:hAnsi="Times New Roman" w:cs="Times New Roman"/>
                <w:bCs/>
                <w:sz w:val="24"/>
                <w:szCs w:val="24"/>
                <w:u w:val="single"/>
              </w:rPr>
              <w:t>Объект оценки:</w:t>
            </w:r>
            <w:r w:rsidRPr="00795407">
              <w:rPr>
                <w:rFonts w:ascii="Times New Roman" w:hAnsi="Times New Roman" w:cs="Times New Roman"/>
                <w:bCs/>
                <w:sz w:val="24"/>
                <w:szCs w:val="24"/>
              </w:rPr>
              <w:t xml:space="preserve"> анализировать, интерпретировать данные и делать соответствующие выводы.</w:t>
            </w:r>
          </w:p>
        </w:tc>
      </w:tr>
      <w:tr w:rsidR="00795407" w:rsidRPr="00795407" w:rsidTr="00721701">
        <w:tc>
          <w:tcPr>
            <w:tcW w:w="9571" w:type="dxa"/>
            <w:gridSpan w:val="2"/>
          </w:tcPr>
          <w:p w:rsidR="00795407" w:rsidRPr="00795407" w:rsidRDefault="00795407" w:rsidP="00795407">
            <w:pPr>
              <w:jc w:val="center"/>
              <w:rPr>
                <w:rFonts w:ascii="Times New Roman" w:hAnsi="Times New Roman" w:cs="Times New Roman"/>
                <w:b/>
                <w:bCs/>
                <w:sz w:val="24"/>
                <w:szCs w:val="24"/>
              </w:rPr>
            </w:pPr>
            <w:r w:rsidRPr="00795407">
              <w:rPr>
                <w:rFonts w:ascii="Times New Roman" w:hAnsi="Times New Roman" w:cs="Times New Roman"/>
                <w:b/>
                <w:bCs/>
                <w:sz w:val="24"/>
                <w:szCs w:val="24"/>
              </w:rPr>
              <w:t>Система оценивания</w:t>
            </w:r>
          </w:p>
        </w:tc>
      </w:tr>
      <w:tr w:rsidR="00795407" w:rsidRPr="00795407" w:rsidTr="00795407">
        <w:tc>
          <w:tcPr>
            <w:tcW w:w="1101" w:type="dxa"/>
          </w:tcPr>
          <w:p w:rsidR="00795407" w:rsidRPr="00795407" w:rsidRDefault="00795407" w:rsidP="0030286C">
            <w:pPr>
              <w:rPr>
                <w:rFonts w:ascii="Times New Roman" w:hAnsi="Times New Roman" w:cs="Times New Roman"/>
                <w:sz w:val="24"/>
                <w:szCs w:val="24"/>
              </w:rPr>
            </w:pPr>
            <w:r w:rsidRPr="00795407">
              <w:rPr>
                <w:rFonts w:ascii="Times New Roman" w:hAnsi="Times New Roman" w:cs="Times New Roman"/>
                <w:sz w:val="24"/>
                <w:szCs w:val="24"/>
              </w:rPr>
              <w:t>1 балл</w:t>
            </w:r>
          </w:p>
        </w:tc>
        <w:tc>
          <w:tcPr>
            <w:tcW w:w="8470" w:type="dxa"/>
          </w:tcPr>
          <w:p w:rsidR="00795407" w:rsidRPr="00795407" w:rsidRDefault="00795407" w:rsidP="0030286C">
            <w:pPr>
              <w:rPr>
                <w:rFonts w:ascii="Times New Roman" w:hAnsi="Times New Roman" w:cs="Times New Roman"/>
                <w:sz w:val="24"/>
                <w:szCs w:val="24"/>
              </w:rPr>
            </w:pPr>
            <w:r w:rsidRPr="00795407">
              <w:rPr>
                <w:rFonts w:ascii="Times New Roman" w:hAnsi="Times New Roman" w:cs="Times New Roman"/>
                <w:sz w:val="24"/>
                <w:szCs w:val="24"/>
              </w:rPr>
              <w:t>Выбрано «Южный магнитный полюс» и в объяснении говорится, что поскольку на север направлен северный магнитный полюс компаса и мы знаем, что притягиваются разноименные магнитные полюсы, то это означает, что на севере Земли расположен южный магнитный полюс.</w:t>
            </w:r>
          </w:p>
        </w:tc>
      </w:tr>
      <w:tr w:rsidR="00795407" w:rsidRPr="00795407" w:rsidTr="00795407">
        <w:tc>
          <w:tcPr>
            <w:tcW w:w="1101" w:type="dxa"/>
          </w:tcPr>
          <w:p w:rsidR="00795407" w:rsidRPr="00795407" w:rsidRDefault="00795407" w:rsidP="00CF70E8">
            <w:pPr>
              <w:jc w:val="both"/>
              <w:rPr>
                <w:rFonts w:ascii="Times New Roman" w:hAnsi="Times New Roman" w:cs="Times New Roman"/>
                <w:bCs/>
                <w:sz w:val="24"/>
                <w:szCs w:val="24"/>
              </w:rPr>
            </w:pPr>
            <w:r w:rsidRPr="00795407">
              <w:rPr>
                <w:rFonts w:ascii="Times New Roman" w:hAnsi="Times New Roman" w:cs="Times New Roman"/>
                <w:bCs/>
                <w:sz w:val="24"/>
                <w:szCs w:val="24"/>
              </w:rPr>
              <w:t>0 баллов</w:t>
            </w:r>
          </w:p>
        </w:tc>
        <w:tc>
          <w:tcPr>
            <w:tcW w:w="8470" w:type="dxa"/>
          </w:tcPr>
          <w:p w:rsidR="00795407" w:rsidRPr="00795407" w:rsidRDefault="00795407" w:rsidP="00795407">
            <w:pPr>
              <w:jc w:val="both"/>
              <w:rPr>
                <w:rFonts w:ascii="Times New Roman" w:hAnsi="Times New Roman" w:cs="Times New Roman"/>
                <w:bCs/>
                <w:sz w:val="24"/>
                <w:szCs w:val="24"/>
              </w:rPr>
            </w:pPr>
            <w:r w:rsidRPr="00795407">
              <w:rPr>
                <w:rFonts w:ascii="Times New Roman" w:hAnsi="Times New Roman" w:cs="Times New Roman"/>
                <w:bCs/>
                <w:sz w:val="24"/>
                <w:szCs w:val="24"/>
              </w:rPr>
              <w:t>Другие ответы. Ответ отсутствует.</w:t>
            </w:r>
          </w:p>
        </w:tc>
      </w:tr>
    </w:tbl>
    <w:p w:rsidR="00727F3C" w:rsidRPr="00795407" w:rsidRDefault="00727F3C" w:rsidP="00CF70E8">
      <w:pPr>
        <w:spacing w:after="0" w:line="240" w:lineRule="auto"/>
        <w:jc w:val="both"/>
        <w:rPr>
          <w:rFonts w:ascii="Times New Roman" w:hAnsi="Times New Roman" w:cs="Times New Roman"/>
          <w:b/>
          <w:bCs/>
          <w:sz w:val="24"/>
          <w:szCs w:val="24"/>
        </w:rPr>
      </w:pPr>
    </w:p>
    <w:tbl>
      <w:tblPr>
        <w:tblStyle w:val="a6"/>
        <w:tblW w:w="0" w:type="auto"/>
        <w:tblLook w:val="04A0" w:firstRow="1" w:lastRow="0" w:firstColumn="1" w:lastColumn="0" w:noHBand="0" w:noVBand="1"/>
      </w:tblPr>
      <w:tblGrid>
        <w:gridCol w:w="1101"/>
        <w:gridCol w:w="8470"/>
      </w:tblGrid>
      <w:tr w:rsidR="00795407" w:rsidRPr="00795407" w:rsidTr="004F50A0">
        <w:tc>
          <w:tcPr>
            <w:tcW w:w="9571" w:type="dxa"/>
            <w:gridSpan w:val="2"/>
          </w:tcPr>
          <w:p w:rsidR="00795407" w:rsidRPr="00795407" w:rsidRDefault="00795407" w:rsidP="00795407">
            <w:pPr>
              <w:jc w:val="center"/>
              <w:rPr>
                <w:rFonts w:ascii="Times New Roman" w:hAnsi="Times New Roman" w:cs="Times New Roman"/>
                <w:b/>
                <w:bCs/>
                <w:sz w:val="24"/>
                <w:szCs w:val="24"/>
              </w:rPr>
            </w:pPr>
            <w:r w:rsidRPr="00795407">
              <w:rPr>
                <w:rFonts w:ascii="Times New Roman" w:hAnsi="Times New Roman" w:cs="Times New Roman"/>
                <w:b/>
                <w:bCs/>
                <w:sz w:val="24"/>
                <w:szCs w:val="24"/>
              </w:rPr>
              <w:t>Задание 1. «Магниты». 2 из 4.</w:t>
            </w:r>
          </w:p>
        </w:tc>
      </w:tr>
      <w:tr w:rsidR="00795407" w:rsidRPr="00795407" w:rsidTr="004F50A0">
        <w:tc>
          <w:tcPr>
            <w:tcW w:w="9571" w:type="dxa"/>
            <w:gridSpan w:val="2"/>
          </w:tcPr>
          <w:p w:rsidR="00795407" w:rsidRPr="00795407" w:rsidRDefault="00795407" w:rsidP="00795407">
            <w:pPr>
              <w:pStyle w:val="a3"/>
              <w:jc w:val="both"/>
              <w:rPr>
                <w:rFonts w:ascii="Times New Roman" w:hAnsi="Times New Roman" w:cs="Times New Roman"/>
                <w:bCs/>
                <w:sz w:val="24"/>
                <w:szCs w:val="24"/>
              </w:rPr>
            </w:pPr>
            <w:r w:rsidRPr="00795407">
              <w:rPr>
                <w:rFonts w:ascii="Times New Roman" w:hAnsi="Times New Roman" w:cs="Times New Roman"/>
                <w:bCs/>
                <w:sz w:val="24"/>
                <w:szCs w:val="24"/>
              </w:rPr>
              <w:t>Характеристики задания:</w:t>
            </w:r>
          </w:p>
          <w:p w:rsidR="00795407" w:rsidRPr="00795407" w:rsidRDefault="00795407" w:rsidP="00795407">
            <w:pPr>
              <w:pStyle w:val="a3"/>
              <w:numPr>
                <w:ilvl w:val="0"/>
                <w:numId w:val="9"/>
              </w:numPr>
              <w:jc w:val="both"/>
              <w:rPr>
                <w:rFonts w:ascii="Times New Roman" w:hAnsi="Times New Roman" w:cs="Times New Roman"/>
                <w:bCs/>
                <w:sz w:val="24"/>
                <w:szCs w:val="24"/>
              </w:rPr>
            </w:pPr>
            <w:r w:rsidRPr="00795407">
              <w:rPr>
                <w:rFonts w:ascii="Times New Roman" w:hAnsi="Times New Roman" w:cs="Times New Roman"/>
                <w:bCs/>
                <w:color w:val="000000"/>
                <w:sz w:val="24"/>
                <w:szCs w:val="24"/>
                <w:u w:val="single"/>
              </w:rPr>
              <w:t>Содержательная область оценки:</w:t>
            </w:r>
            <w:r w:rsidRPr="00795407">
              <w:rPr>
                <w:rFonts w:ascii="Times New Roman" w:hAnsi="Times New Roman" w:cs="Times New Roman"/>
                <w:bCs/>
                <w:sz w:val="24"/>
                <w:szCs w:val="24"/>
              </w:rPr>
              <w:t xml:space="preserve"> содержательное знание; физические системы.</w:t>
            </w:r>
          </w:p>
          <w:p w:rsidR="00795407" w:rsidRPr="00795407" w:rsidRDefault="00795407" w:rsidP="00795407">
            <w:pPr>
              <w:pStyle w:val="a3"/>
              <w:numPr>
                <w:ilvl w:val="0"/>
                <w:numId w:val="9"/>
              </w:numPr>
              <w:jc w:val="both"/>
              <w:rPr>
                <w:rFonts w:ascii="Times New Roman" w:hAnsi="Times New Roman" w:cs="Times New Roman"/>
                <w:bCs/>
                <w:sz w:val="24"/>
                <w:szCs w:val="24"/>
              </w:rPr>
            </w:pPr>
            <w:proofErr w:type="spellStart"/>
            <w:r w:rsidRPr="00795407">
              <w:rPr>
                <w:rFonts w:ascii="Times New Roman" w:hAnsi="Times New Roman" w:cs="Times New Roman"/>
                <w:bCs/>
                <w:color w:val="000000"/>
                <w:sz w:val="24"/>
                <w:szCs w:val="24"/>
                <w:u w:val="single"/>
              </w:rPr>
              <w:t>Компетентностная</w:t>
            </w:r>
            <w:proofErr w:type="spellEnd"/>
            <w:r w:rsidRPr="00795407">
              <w:rPr>
                <w:rFonts w:ascii="Times New Roman" w:hAnsi="Times New Roman" w:cs="Times New Roman"/>
                <w:bCs/>
                <w:color w:val="000000"/>
                <w:sz w:val="24"/>
                <w:szCs w:val="24"/>
                <w:u w:val="single"/>
              </w:rPr>
              <w:t xml:space="preserve"> область оценки:</w:t>
            </w:r>
            <w:r w:rsidRPr="00795407">
              <w:rPr>
                <w:rFonts w:ascii="Times New Roman" w:hAnsi="Times New Roman" w:cs="Times New Roman"/>
                <w:bCs/>
                <w:sz w:val="24"/>
                <w:szCs w:val="24"/>
              </w:rPr>
              <w:t xml:space="preserve"> Понимание особенностей естественнонаучного исследования;</w:t>
            </w:r>
          </w:p>
          <w:p w:rsidR="00795407" w:rsidRPr="00795407" w:rsidRDefault="00795407" w:rsidP="00795407">
            <w:pPr>
              <w:pStyle w:val="a3"/>
              <w:numPr>
                <w:ilvl w:val="0"/>
                <w:numId w:val="9"/>
              </w:numPr>
              <w:jc w:val="both"/>
              <w:rPr>
                <w:rFonts w:ascii="Times New Roman" w:hAnsi="Times New Roman" w:cs="Times New Roman"/>
                <w:bCs/>
                <w:sz w:val="24"/>
                <w:szCs w:val="24"/>
              </w:rPr>
            </w:pPr>
            <w:r w:rsidRPr="00795407">
              <w:rPr>
                <w:rFonts w:ascii="Times New Roman" w:hAnsi="Times New Roman" w:cs="Times New Roman"/>
                <w:bCs/>
                <w:color w:val="000000"/>
                <w:sz w:val="24"/>
                <w:szCs w:val="24"/>
                <w:u w:val="single"/>
              </w:rPr>
              <w:t>Контекст:</w:t>
            </w:r>
            <w:r w:rsidRPr="00795407">
              <w:rPr>
                <w:rFonts w:ascii="Times New Roman" w:hAnsi="Times New Roman" w:cs="Times New Roman"/>
                <w:bCs/>
                <w:sz w:val="24"/>
                <w:szCs w:val="24"/>
              </w:rPr>
              <w:t xml:space="preserve"> личный</w:t>
            </w:r>
          </w:p>
          <w:p w:rsidR="00795407" w:rsidRPr="00795407" w:rsidRDefault="00795407" w:rsidP="00795407">
            <w:pPr>
              <w:pStyle w:val="a3"/>
              <w:numPr>
                <w:ilvl w:val="0"/>
                <w:numId w:val="9"/>
              </w:numPr>
              <w:jc w:val="both"/>
              <w:rPr>
                <w:rFonts w:ascii="Times New Roman" w:hAnsi="Times New Roman" w:cs="Times New Roman"/>
                <w:bCs/>
                <w:sz w:val="24"/>
                <w:szCs w:val="24"/>
              </w:rPr>
            </w:pPr>
            <w:r w:rsidRPr="00795407">
              <w:rPr>
                <w:rFonts w:ascii="Times New Roman" w:hAnsi="Times New Roman" w:cs="Times New Roman"/>
                <w:bCs/>
                <w:color w:val="000000"/>
                <w:sz w:val="24"/>
                <w:szCs w:val="24"/>
                <w:u w:val="single"/>
              </w:rPr>
              <w:t>Уровень сложности:</w:t>
            </w:r>
            <w:r w:rsidRPr="00795407">
              <w:rPr>
                <w:rFonts w:ascii="Times New Roman" w:hAnsi="Times New Roman" w:cs="Times New Roman"/>
                <w:bCs/>
                <w:sz w:val="24"/>
                <w:szCs w:val="24"/>
              </w:rPr>
              <w:t xml:space="preserve"> средний</w:t>
            </w:r>
          </w:p>
          <w:p w:rsidR="00795407" w:rsidRPr="00795407" w:rsidRDefault="00795407" w:rsidP="00795407">
            <w:pPr>
              <w:pStyle w:val="a3"/>
              <w:numPr>
                <w:ilvl w:val="0"/>
                <w:numId w:val="9"/>
              </w:numPr>
              <w:jc w:val="both"/>
              <w:rPr>
                <w:rFonts w:ascii="Times New Roman" w:hAnsi="Times New Roman" w:cs="Times New Roman"/>
                <w:bCs/>
                <w:sz w:val="24"/>
                <w:szCs w:val="24"/>
              </w:rPr>
            </w:pPr>
            <w:r w:rsidRPr="00795407">
              <w:rPr>
                <w:rFonts w:ascii="Times New Roman" w:hAnsi="Times New Roman" w:cs="Times New Roman"/>
                <w:bCs/>
                <w:color w:val="000000"/>
                <w:sz w:val="24"/>
                <w:szCs w:val="24"/>
                <w:u w:val="single"/>
              </w:rPr>
              <w:t>Формат ответа:</w:t>
            </w:r>
            <w:r w:rsidRPr="00795407">
              <w:rPr>
                <w:rFonts w:ascii="Times New Roman" w:hAnsi="Times New Roman" w:cs="Times New Roman"/>
                <w:bCs/>
                <w:sz w:val="24"/>
                <w:szCs w:val="24"/>
              </w:rPr>
              <w:t xml:space="preserve"> развёрнутый ответ</w:t>
            </w:r>
          </w:p>
          <w:p w:rsidR="00795407" w:rsidRPr="00795407" w:rsidRDefault="00795407" w:rsidP="00795407">
            <w:pPr>
              <w:pStyle w:val="a3"/>
              <w:numPr>
                <w:ilvl w:val="0"/>
                <w:numId w:val="9"/>
              </w:numPr>
              <w:jc w:val="both"/>
              <w:rPr>
                <w:rFonts w:ascii="Times New Roman" w:hAnsi="Times New Roman" w:cs="Times New Roman"/>
                <w:b/>
                <w:bCs/>
                <w:sz w:val="24"/>
                <w:szCs w:val="24"/>
              </w:rPr>
            </w:pPr>
            <w:r w:rsidRPr="00795407">
              <w:rPr>
                <w:rFonts w:ascii="Times New Roman" w:hAnsi="Times New Roman" w:cs="Times New Roman"/>
                <w:bCs/>
                <w:color w:val="000000"/>
                <w:sz w:val="24"/>
                <w:szCs w:val="24"/>
                <w:u w:val="single"/>
              </w:rPr>
              <w:t>Объект оценки:</w:t>
            </w:r>
            <w:r w:rsidRPr="00795407">
              <w:rPr>
                <w:rFonts w:ascii="Times New Roman" w:hAnsi="Times New Roman" w:cs="Times New Roman"/>
                <w:bCs/>
                <w:sz w:val="24"/>
                <w:szCs w:val="24"/>
              </w:rPr>
              <w:t xml:space="preserve"> предлагать или оценивать способ научного исследования данного вопроса.</w:t>
            </w:r>
          </w:p>
        </w:tc>
      </w:tr>
      <w:tr w:rsidR="00795407" w:rsidRPr="00795407" w:rsidTr="004F50A0">
        <w:tc>
          <w:tcPr>
            <w:tcW w:w="9571" w:type="dxa"/>
            <w:gridSpan w:val="2"/>
          </w:tcPr>
          <w:p w:rsidR="00795407" w:rsidRPr="00795407" w:rsidRDefault="00795407" w:rsidP="004F50A0">
            <w:pPr>
              <w:jc w:val="center"/>
              <w:rPr>
                <w:rFonts w:ascii="Times New Roman" w:hAnsi="Times New Roman" w:cs="Times New Roman"/>
                <w:b/>
                <w:bCs/>
                <w:sz w:val="24"/>
                <w:szCs w:val="24"/>
              </w:rPr>
            </w:pPr>
            <w:r w:rsidRPr="00795407">
              <w:rPr>
                <w:rFonts w:ascii="Times New Roman" w:hAnsi="Times New Roman" w:cs="Times New Roman"/>
                <w:b/>
                <w:bCs/>
                <w:sz w:val="24"/>
                <w:szCs w:val="24"/>
              </w:rPr>
              <w:t>Система оценивания</w:t>
            </w:r>
          </w:p>
        </w:tc>
      </w:tr>
      <w:tr w:rsidR="00795407" w:rsidRPr="00795407" w:rsidTr="004F50A0">
        <w:tc>
          <w:tcPr>
            <w:tcW w:w="1101" w:type="dxa"/>
          </w:tcPr>
          <w:p w:rsidR="00795407" w:rsidRPr="00795407" w:rsidRDefault="00795407" w:rsidP="004F50A0">
            <w:pPr>
              <w:rPr>
                <w:rFonts w:ascii="Times New Roman" w:hAnsi="Times New Roman" w:cs="Times New Roman"/>
                <w:sz w:val="24"/>
                <w:szCs w:val="24"/>
              </w:rPr>
            </w:pPr>
            <w:r w:rsidRPr="00795407">
              <w:rPr>
                <w:rFonts w:ascii="Times New Roman" w:hAnsi="Times New Roman" w:cs="Times New Roman"/>
                <w:sz w:val="24"/>
                <w:szCs w:val="24"/>
              </w:rPr>
              <w:t>1 балл</w:t>
            </w:r>
          </w:p>
        </w:tc>
        <w:tc>
          <w:tcPr>
            <w:tcW w:w="8470" w:type="dxa"/>
          </w:tcPr>
          <w:p w:rsidR="00795407" w:rsidRPr="00795407" w:rsidRDefault="00795407" w:rsidP="004F50A0">
            <w:pPr>
              <w:rPr>
                <w:rFonts w:ascii="Times New Roman" w:hAnsi="Times New Roman" w:cs="Times New Roman"/>
                <w:sz w:val="24"/>
                <w:szCs w:val="24"/>
              </w:rPr>
            </w:pPr>
            <w:r w:rsidRPr="00795407">
              <w:rPr>
                <w:rFonts w:ascii="Times New Roman" w:hAnsi="Times New Roman" w:cs="Times New Roman"/>
                <w:sz w:val="24"/>
                <w:szCs w:val="24"/>
              </w:rPr>
              <w:t>Говорится, что железный брусок будет притягиваться к магниту, каким бы полюсом ни поднести к нему магнит, а магнитный брусок будет притягиваться или отталкиваться от магнита в зависимости от понесенного к концу бруска полюса.</w:t>
            </w:r>
          </w:p>
        </w:tc>
      </w:tr>
      <w:tr w:rsidR="00795407" w:rsidRPr="00795407" w:rsidTr="004F50A0">
        <w:tc>
          <w:tcPr>
            <w:tcW w:w="1101" w:type="dxa"/>
          </w:tcPr>
          <w:p w:rsidR="00795407" w:rsidRPr="00795407" w:rsidRDefault="00795407" w:rsidP="004F50A0">
            <w:pPr>
              <w:jc w:val="both"/>
              <w:rPr>
                <w:rFonts w:ascii="Times New Roman" w:hAnsi="Times New Roman" w:cs="Times New Roman"/>
                <w:bCs/>
                <w:sz w:val="24"/>
                <w:szCs w:val="24"/>
              </w:rPr>
            </w:pPr>
            <w:r w:rsidRPr="00795407">
              <w:rPr>
                <w:rFonts w:ascii="Times New Roman" w:hAnsi="Times New Roman" w:cs="Times New Roman"/>
                <w:bCs/>
                <w:sz w:val="24"/>
                <w:szCs w:val="24"/>
              </w:rPr>
              <w:t>0 баллов</w:t>
            </w:r>
          </w:p>
        </w:tc>
        <w:tc>
          <w:tcPr>
            <w:tcW w:w="8470" w:type="dxa"/>
          </w:tcPr>
          <w:p w:rsidR="00795407" w:rsidRPr="00795407" w:rsidRDefault="00795407" w:rsidP="004F50A0">
            <w:pPr>
              <w:jc w:val="both"/>
              <w:rPr>
                <w:rFonts w:ascii="Times New Roman" w:hAnsi="Times New Roman" w:cs="Times New Roman"/>
                <w:bCs/>
                <w:sz w:val="24"/>
                <w:szCs w:val="24"/>
              </w:rPr>
            </w:pPr>
            <w:r w:rsidRPr="00795407">
              <w:rPr>
                <w:rFonts w:ascii="Times New Roman" w:hAnsi="Times New Roman" w:cs="Times New Roman"/>
                <w:bCs/>
                <w:sz w:val="24"/>
                <w:szCs w:val="24"/>
              </w:rPr>
              <w:t>Другие ответы. Ответ отсутствует.</w:t>
            </w:r>
          </w:p>
        </w:tc>
      </w:tr>
    </w:tbl>
    <w:p w:rsidR="00727F3C" w:rsidRPr="00795407" w:rsidRDefault="00727F3C" w:rsidP="00CF70E8">
      <w:pPr>
        <w:spacing w:after="0" w:line="240" w:lineRule="auto"/>
        <w:jc w:val="both"/>
        <w:rPr>
          <w:rFonts w:ascii="Times New Roman" w:hAnsi="Times New Roman" w:cs="Times New Roman"/>
          <w:b/>
          <w:bCs/>
          <w:sz w:val="24"/>
          <w:szCs w:val="24"/>
        </w:rPr>
      </w:pPr>
    </w:p>
    <w:tbl>
      <w:tblPr>
        <w:tblStyle w:val="1"/>
        <w:tblW w:w="0" w:type="auto"/>
        <w:tblLook w:val="04A0" w:firstRow="1" w:lastRow="0" w:firstColumn="1" w:lastColumn="0" w:noHBand="0" w:noVBand="1"/>
      </w:tblPr>
      <w:tblGrid>
        <w:gridCol w:w="1101"/>
        <w:gridCol w:w="8470"/>
      </w:tblGrid>
      <w:tr w:rsidR="00795407" w:rsidRPr="00795407" w:rsidTr="004F50A0">
        <w:tc>
          <w:tcPr>
            <w:tcW w:w="9571" w:type="dxa"/>
            <w:gridSpan w:val="2"/>
          </w:tcPr>
          <w:p w:rsidR="00795407" w:rsidRPr="00795407" w:rsidRDefault="00795407" w:rsidP="002723BC">
            <w:pPr>
              <w:jc w:val="center"/>
              <w:rPr>
                <w:rFonts w:ascii="Times New Roman" w:hAnsi="Times New Roman" w:cs="Times New Roman"/>
                <w:b/>
                <w:bCs/>
                <w:sz w:val="24"/>
                <w:szCs w:val="24"/>
              </w:rPr>
            </w:pPr>
            <w:r w:rsidRPr="00795407">
              <w:rPr>
                <w:rFonts w:ascii="Times New Roman" w:hAnsi="Times New Roman" w:cs="Times New Roman"/>
                <w:b/>
                <w:bCs/>
                <w:sz w:val="24"/>
                <w:szCs w:val="24"/>
              </w:rPr>
              <w:t>Задание 1. «Магниты». 3 из 4.</w:t>
            </w:r>
          </w:p>
        </w:tc>
      </w:tr>
      <w:tr w:rsidR="00795407" w:rsidRPr="00795407" w:rsidTr="004F50A0">
        <w:tc>
          <w:tcPr>
            <w:tcW w:w="9571" w:type="dxa"/>
            <w:gridSpan w:val="2"/>
          </w:tcPr>
          <w:tbl>
            <w:tblPr>
              <w:tblW w:w="0" w:type="auto"/>
              <w:tblBorders>
                <w:top w:val="nil"/>
                <w:left w:val="nil"/>
                <w:bottom w:val="nil"/>
                <w:right w:val="nil"/>
              </w:tblBorders>
              <w:tblLook w:val="0000" w:firstRow="0" w:lastRow="0" w:firstColumn="0" w:lastColumn="0" w:noHBand="0" w:noVBand="0"/>
            </w:tblPr>
            <w:tblGrid>
              <w:gridCol w:w="9355"/>
            </w:tblGrid>
            <w:tr w:rsidR="00795407" w:rsidRPr="00795407">
              <w:trPr>
                <w:trHeight w:val="1122"/>
              </w:trPr>
              <w:tc>
                <w:tcPr>
                  <w:tcW w:w="0" w:type="auto"/>
                </w:tcPr>
                <w:p w:rsidR="00795407" w:rsidRPr="00795407" w:rsidRDefault="00795407" w:rsidP="00795407">
                  <w:pPr>
                    <w:pStyle w:val="a3"/>
                    <w:autoSpaceDE w:val="0"/>
                    <w:autoSpaceDN w:val="0"/>
                    <w:adjustRightInd w:val="0"/>
                    <w:spacing w:after="0" w:line="240" w:lineRule="auto"/>
                    <w:rPr>
                      <w:rFonts w:ascii="Times New Roman" w:hAnsi="Times New Roman" w:cs="Times New Roman"/>
                      <w:color w:val="000000"/>
                      <w:sz w:val="24"/>
                      <w:szCs w:val="24"/>
                    </w:rPr>
                  </w:pPr>
                  <w:r w:rsidRPr="00795407">
                    <w:rPr>
                      <w:rFonts w:ascii="Times New Roman" w:hAnsi="Times New Roman" w:cs="Times New Roman"/>
                      <w:bCs/>
                      <w:color w:val="000000"/>
                      <w:sz w:val="24"/>
                      <w:szCs w:val="24"/>
                    </w:rPr>
                    <w:t xml:space="preserve">Характеристики задания: </w:t>
                  </w:r>
                </w:p>
                <w:p w:rsidR="00795407" w:rsidRPr="00795407" w:rsidRDefault="00795407" w:rsidP="0079540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95407">
                    <w:rPr>
                      <w:rFonts w:ascii="Times New Roman" w:hAnsi="Times New Roman" w:cs="Times New Roman"/>
                      <w:bCs/>
                      <w:color w:val="000000"/>
                      <w:sz w:val="24"/>
                      <w:szCs w:val="24"/>
                      <w:u w:val="single"/>
                    </w:rPr>
                    <w:t>Содержательная область оценки</w:t>
                  </w:r>
                  <w:r w:rsidRPr="00795407">
                    <w:rPr>
                      <w:rFonts w:ascii="Times New Roman" w:hAnsi="Times New Roman" w:cs="Times New Roman"/>
                      <w:color w:val="000000"/>
                      <w:sz w:val="24"/>
                      <w:szCs w:val="24"/>
                      <w:u w:val="single"/>
                    </w:rPr>
                    <w:t>:</w:t>
                  </w:r>
                  <w:r w:rsidRPr="00795407">
                    <w:rPr>
                      <w:rFonts w:ascii="Times New Roman" w:hAnsi="Times New Roman" w:cs="Times New Roman"/>
                      <w:color w:val="000000"/>
                      <w:sz w:val="24"/>
                      <w:szCs w:val="24"/>
                    </w:rPr>
                    <w:t xml:space="preserve"> содержательное знание; физические системы. </w:t>
                  </w:r>
                </w:p>
                <w:p w:rsidR="00795407" w:rsidRPr="00795407" w:rsidRDefault="00795407" w:rsidP="0079540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proofErr w:type="spellStart"/>
                  <w:r w:rsidRPr="00795407">
                    <w:rPr>
                      <w:rFonts w:ascii="Times New Roman" w:hAnsi="Times New Roman" w:cs="Times New Roman"/>
                      <w:bCs/>
                      <w:color w:val="000000"/>
                      <w:sz w:val="24"/>
                      <w:szCs w:val="24"/>
                      <w:u w:val="single"/>
                    </w:rPr>
                    <w:t>Компетентностная</w:t>
                  </w:r>
                  <w:proofErr w:type="spellEnd"/>
                  <w:r w:rsidRPr="00795407">
                    <w:rPr>
                      <w:rFonts w:ascii="Times New Roman" w:hAnsi="Times New Roman" w:cs="Times New Roman"/>
                      <w:bCs/>
                      <w:color w:val="000000"/>
                      <w:sz w:val="24"/>
                      <w:szCs w:val="24"/>
                      <w:u w:val="single"/>
                    </w:rPr>
                    <w:t xml:space="preserve"> область оценки:</w:t>
                  </w:r>
                  <w:r w:rsidRPr="00795407">
                    <w:rPr>
                      <w:rFonts w:ascii="Times New Roman" w:hAnsi="Times New Roman" w:cs="Times New Roman"/>
                      <w:color w:val="000000"/>
                      <w:sz w:val="24"/>
                      <w:szCs w:val="24"/>
                    </w:rPr>
                    <w:t xml:space="preserve"> Научное объяснение явлений; </w:t>
                  </w:r>
                </w:p>
                <w:p w:rsidR="00795407" w:rsidRPr="00795407" w:rsidRDefault="00795407" w:rsidP="0079540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95407">
                    <w:rPr>
                      <w:rFonts w:ascii="Times New Roman" w:hAnsi="Times New Roman" w:cs="Times New Roman"/>
                      <w:bCs/>
                      <w:color w:val="000000"/>
                      <w:sz w:val="24"/>
                      <w:szCs w:val="24"/>
                      <w:u w:val="single"/>
                    </w:rPr>
                    <w:t>Контекст:</w:t>
                  </w:r>
                  <w:r w:rsidRPr="00795407">
                    <w:rPr>
                      <w:rFonts w:ascii="Times New Roman" w:hAnsi="Times New Roman" w:cs="Times New Roman"/>
                      <w:color w:val="000000"/>
                      <w:sz w:val="24"/>
                      <w:szCs w:val="24"/>
                    </w:rPr>
                    <w:t xml:space="preserve"> местный </w:t>
                  </w:r>
                </w:p>
                <w:p w:rsidR="00795407" w:rsidRPr="00795407" w:rsidRDefault="00795407" w:rsidP="0079540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95407">
                    <w:rPr>
                      <w:rFonts w:ascii="Times New Roman" w:hAnsi="Times New Roman" w:cs="Times New Roman"/>
                      <w:bCs/>
                      <w:color w:val="000000"/>
                      <w:sz w:val="24"/>
                      <w:szCs w:val="24"/>
                      <w:u w:val="single"/>
                    </w:rPr>
                    <w:t>Уровень сложности:</w:t>
                  </w:r>
                  <w:r w:rsidRPr="00795407">
                    <w:rPr>
                      <w:rFonts w:ascii="Times New Roman" w:hAnsi="Times New Roman" w:cs="Times New Roman"/>
                      <w:color w:val="000000"/>
                      <w:sz w:val="24"/>
                      <w:szCs w:val="24"/>
                    </w:rPr>
                    <w:t xml:space="preserve"> средний </w:t>
                  </w:r>
                </w:p>
                <w:p w:rsidR="00795407" w:rsidRPr="00795407" w:rsidRDefault="00795407" w:rsidP="0079540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95407">
                    <w:rPr>
                      <w:rFonts w:ascii="Times New Roman" w:hAnsi="Times New Roman" w:cs="Times New Roman"/>
                      <w:bCs/>
                      <w:color w:val="000000"/>
                      <w:sz w:val="24"/>
                      <w:szCs w:val="24"/>
                      <w:u w:val="single"/>
                    </w:rPr>
                    <w:t>Формат ответа:</w:t>
                  </w:r>
                  <w:r w:rsidRPr="00795407">
                    <w:rPr>
                      <w:rFonts w:ascii="Times New Roman" w:hAnsi="Times New Roman" w:cs="Times New Roman"/>
                      <w:bCs/>
                      <w:color w:val="000000"/>
                      <w:sz w:val="24"/>
                      <w:szCs w:val="24"/>
                    </w:rPr>
                    <w:t xml:space="preserve"> </w:t>
                  </w:r>
                  <w:r w:rsidRPr="00795407">
                    <w:rPr>
                      <w:rFonts w:ascii="Times New Roman" w:hAnsi="Times New Roman" w:cs="Times New Roman"/>
                      <w:color w:val="000000"/>
                      <w:sz w:val="24"/>
                      <w:szCs w:val="24"/>
                    </w:rPr>
                    <w:t xml:space="preserve">выбор одного правильного ответа </w:t>
                  </w:r>
                </w:p>
                <w:p w:rsidR="00795407" w:rsidRPr="00795407" w:rsidRDefault="00795407" w:rsidP="00795407">
                  <w:pPr>
                    <w:pStyle w:val="a3"/>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795407">
                    <w:rPr>
                      <w:rFonts w:ascii="Times New Roman" w:hAnsi="Times New Roman" w:cs="Times New Roman"/>
                      <w:bCs/>
                      <w:color w:val="000000"/>
                      <w:sz w:val="24"/>
                      <w:szCs w:val="24"/>
                      <w:u w:val="single"/>
                    </w:rPr>
                    <w:t>Объект оценки:</w:t>
                  </w:r>
                  <w:r w:rsidRPr="00795407">
                    <w:rPr>
                      <w:rFonts w:ascii="Times New Roman" w:hAnsi="Times New Roman" w:cs="Times New Roman"/>
                      <w:bCs/>
                      <w:color w:val="000000"/>
                      <w:sz w:val="24"/>
                      <w:szCs w:val="24"/>
                    </w:rPr>
                    <w:t xml:space="preserve"> </w:t>
                  </w:r>
                  <w:r w:rsidRPr="00795407">
                    <w:rPr>
                      <w:rFonts w:ascii="Times New Roman" w:hAnsi="Times New Roman" w:cs="Times New Roman"/>
                      <w:color w:val="000000"/>
                      <w:sz w:val="24"/>
                      <w:szCs w:val="24"/>
                    </w:rPr>
                    <w:t xml:space="preserve">вспомнить и применить соответствующие естественнонаучные знания для объяснения явления </w:t>
                  </w:r>
                </w:p>
              </w:tc>
            </w:tr>
          </w:tbl>
          <w:p w:rsidR="00795407" w:rsidRPr="00795407" w:rsidRDefault="00795407" w:rsidP="00795407">
            <w:pPr>
              <w:spacing w:after="200" w:line="276" w:lineRule="auto"/>
              <w:contextualSpacing/>
              <w:jc w:val="both"/>
              <w:rPr>
                <w:rFonts w:ascii="Times New Roman" w:hAnsi="Times New Roman" w:cs="Times New Roman"/>
                <w:b/>
                <w:bCs/>
                <w:sz w:val="24"/>
                <w:szCs w:val="24"/>
              </w:rPr>
            </w:pPr>
          </w:p>
        </w:tc>
      </w:tr>
      <w:tr w:rsidR="00795407" w:rsidRPr="00795407" w:rsidTr="004F50A0">
        <w:tc>
          <w:tcPr>
            <w:tcW w:w="9571" w:type="dxa"/>
            <w:gridSpan w:val="2"/>
          </w:tcPr>
          <w:p w:rsidR="00795407" w:rsidRPr="00795407" w:rsidRDefault="00795407" w:rsidP="00795407">
            <w:pPr>
              <w:jc w:val="center"/>
              <w:rPr>
                <w:rFonts w:ascii="Times New Roman" w:hAnsi="Times New Roman" w:cs="Times New Roman"/>
                <w:b/>
                <w:bCs/>
                <w:sz w:val="24"/>
                <w:szCs w:val="24"/>
              </w:rPr>
            </w:pPr>
            <w:r w:rsidRPr="00795407">
              <w:rPr>
                <w:rFonts w:ascii="Times New Roman" w:hAnsi="Times New Roman" w:cs="Times New Roman"/>
                <w:b/>
                <w:bCs/>
                <w:sz w:val="24"/>
                <w:szCs w:val="24"/>
              </w:rPr>
              <w:t>Система оценивания</w:t>
            </w:r>
          </w:p>
        </w:tc>
      </w:tr>
      <w:tr w:rsidR="00795407" w:rsidRPr="00795407" w:rsidTr="00795407">
        <w:trPr>
          <w:trHeight w:val="232"/>
        </w:trPr>
        <w:tc>
          <w:tcPr>
            <w:tcW w:w="1101" w:type="dxa"/>
          </w:tcPr>
          <w:p w:rsidR="00795407" w:rsidRPr="00795407" w:rsidRDefault="00795407" w:rsidP="002723BC">
            <w:pPr>
              <w:rPr>
                <w:rFonts w:ascii="Times New Roman" w:hAnsi="Times New Roman" w:cs="Times New Roman"/>
                <w:sz w:val="24"/>
                <w:szCs w:val="24"/>
              </w:rPr>
            </w:pPr>
            <w:r w:rsidRPr="00795407">
              <w:rPr>
                <w:rFonts w:ascii="Times New Roman" w:hAnsi="Times New Roman" w:cs="Times New Roman"/>
                <w:sz w:val="24"/>
                <w:szCs w:val="24"/>
              </w:rPr>
              <w:t>1 балл</w:t>
            </w:r>
          </w:p>
        </w:tc>
        <w:tc>
          <w:tcPr>
            <w:tcW w:w="8470" w:type="dxa"/>
          </w:tcPr>
          <w:p w:rsidR="00795407" w:rsidRPr="00795407" w:rsidRDefault="00795407" w:rsidP="002723BC">
            <w:pPr>
              <w:rPr>
                <w:rFonts w:ascii="Times New Roman" w:hAnsi="Times New Roman" w:cs="Times New Roman"/>
                <w:sz w:val="24"/>
                <w:szCs w:val="24"/>
              </w:rPr>
            </w:pPr>
            <w:r w:rsidRPr="00795407">
              <w:rPr>
                <w:rFonts w:ascii="Times New Roman" w:hAnsi="Times New Roman" w:cs="Times New Roman"/>
                <w:sz w:val="24"/>
                <w:szCs w:val="24"/>
              </w:rPr>
              <w:t>Выбран ответ А.</w:t>
            </w:r>
          </w:p>
        </w:tc>
      </w:tr>
      <w:tr w:rsidR="00795407" w:rsidRPr="00795407" w:rsidTr="004F50A0">
        <w:tc>
          <w:tcPr>
            <w:tcW w:w="1101" w:type="dxa"/>
          </w:tcPr>
          <w:p w:rsidR="00795407" w:rsidRPr="00795407" w:rsidRDefault="00795407" w:rsidP="002723BC">
            <w:pPr>
              <w:jc w:val="both"/>
              <w:rPr>
                <w:rFonts w:ascii="Times New Roman" w:hAnsi="Times New Roman" w:cs="Times New Roman"/>
                <w:bCs/>
                <w:sz w:val="24"/>
                <w:szCs w:val="24"/>
              </w:rPr>
            </w:pPr>
            <w:r w:rsidRPr="00795407">
              <w:rPr>
                <w:rFonts w:ascii="Times New Roman" w:hAnsi="Times New Roman" w:cs="Times New Roman"/>
                <w:bCs/>
                <w:sz w:val="24"/>
                <w:szCs w:val="24"/>
              </w:rPr>
              <w:t>0 баллов</w:t>
            </w:r>
          </w:p>
        </w:tc>
        <w:tc>
          <w:tcPr>
            <w:tcW w:w="8470" w:type="dxa"/>
          </w:tcPr>
          <w:p w:rsidR="00795407" w:rsidRPr="00795407" w:rsidRDefault="00795407" w:rsidP="002723BC">
            <w:pPr>
              <w:jc w:val="both"/>
              <w:rPr>
                <w:rFonts w:ascii="Times New Roman" w:hAnsi="Times New Roman" w:cs="Times New Roman"/>
                <w:bCs/>
                <w:sz w:val="24"/>
                <w:szCs w:val="24"/>
              </w:rPr>
            </w:pPr>
            <w:r w:rsidRPr="00795407">
              <w:rPr>
                <w:rFonts w:ascii="Times New Roman" w:hAnsi="Times New Roman" w:cs="Times New Roman"/>
                <w:bCs/>
                <w:sz w:val="24"/>
                <w:szCs w:val="24"/>
              </w:rPr>
              <w:t>Другие ответы. Ответ отсутствует.</w:t>
            </w:r>
          </w:p>
        </w:tc>
      </w:tr>
    </w:tbl>
    <w:p w:rsidR="00795407" w:rsidRPr="00795407" w:rsidRDefault="00795407" w:rsidP="00CF70E8">
      <w:pPr>
        <w:spacing w:after="0" w:line="240" w:lineRule="auto"/>
        <w:jc w:val="both"/>
        <w:rPr>
          <w:rFonts w:ascii="Times New Roman" w:hAnsi="Times New Roman" w:cs="Times New Roman"/>
          <w:b/>
          <w:bCs/>
          <w:sz w:val="24"/>
          <w:szCs w:val="24"/>
        </w:rPr>
      </w:pPr>
    </w:p>
    <w:tbl>
      <w:tblPr>
        <w:tblStyle w:val="1"/>
        <w:tblW w:w="0" w:type="auto"/>
        <w:tblLook w:val="04A0" w:firstRow="1" w:lastRow="0" w:firstColumn="1" w:lastColumn="0" w:noHBand="0" w:noVBand="1"/>
      </w:tblPr>
      <w:tblGrid>
        <w:gridCol w:w="1101"/>
        <w:gridCol w:w="8470"/>
      </w:tblGrid>
      <w:tr w:rsidR="002723BC" w:rsidRPr="00795407" w:rsidTr="004F50A0">
        <w:tc>
          <w:tcPr>
            <w:tcW w:w="9571" w:type="dxa"/>
            <w:gridSpan w:val="2"/>
          </w:tcPr>
          <w:p w:rsidR="002723BC" w:rsidRPr="00795407" w:rsidRDefault="002723BC" w:rsidP="002723BC">
            <w:pPr>
              <w:jc w:val="center"/>
              <w:rPr>
                <w:rFonts w:ascii="Times New Roman" w:hAnsi="Times New Roman" w:cs="Times New Roman"/>
                <w:b/>
                <w:bCs/>
                <w:sz w:val="24"/>
                <w:szCs w:val="24"/>
              </w:rPr>
            </w:pPr>
            <w:r w:rsidRPr="00795407">
              <w:rPr>
                <w:rFonts w:ascii="Times New Roman" w:hAnsi="Times New Roman" w:cs="Times New Roman"/>
                <w:b/>
                <w:bCs/>
                <w:sz w:val="24"/>
                <w:szCs w:val="24"/>
              </w:rPr>
              <w:t xml:space="preserve">Задание 1. «Магниты». </w:t>
            </w:r>
            <w:r>
              <w:rPr>
                <w:rFonts w:ascii="Times New Roman" w:hAnsi="Times New Roman" w:cs="Times New Roman"/>
                <w:b/>
                <w:bCs/>
                <w:sz w:val="24"/>
                <w:szCs w:val="24"/>
              </w:rPr>
              <w:t>4</w:t>
            </w:r>
            <w:r w:rsidRPr="00795407">
              <w:rPr>
                <w:rFonts w:ascii="Times New Roman" w:hAnsi="Times New Roman" w:cs="Times New Roman"/>
                <w:b/>
                <w:bCs/>
                <w:sz w:val="24"/>
                <w:szCs w:val="24"/>
              </w:rPr>
              <w:t xml:space="preserve"> из 4.</w:t>
            </w:r>
          </w:p>
        </w:tc>
      </w:tr>
      <w:tr w:rsidR="002723BC" w:rsidRPr="00795407" w:rsidTr="004F50A0">
        <w:tc>
          <w:tcPr>
            <w:tcW w:w="9571" w:type="dxa"/>
            <w:gridSpan w:val="2"/>
          </w:tcPr>
          <w:tbl>
            <w:tblPr>
              <w:tblW w:w="0" w:type="auto"/>
              <w:tblBorders>
                <w:top w:val="nil"/>
                <w:left w:val="nil"/>
                <w:bottom w:val="nil"/>
                <w:right w:val="nil"/>
              </w:tblBorders>
              <w:tblLook w:val="0000" w:firstRow="0" w:lastRow="0" w:firstColumn="0" w:lastColumn="0" w:noHBand="0" w:noVBand="0"/>
            </w:tblPr>
            <w:tblGrid>
              <w:gridCol w:w="9355"/>
            </w:tblGrid>
            <w:tr w:rsidR="002723BC" w:rsidRPr="00795407" w:rsidTr="004F50A0">
              <w:trPr>
                <w:trHeight w:val="1122"/>
              </w:trPr>
              <w:tc>
                <w:tcPr>
                  <w:tcW w:w="0" w:type="auto"/>
                </w:tcPr>
                <w:tbl>
                  <w:tblPr>
                    <w:tblW w:w="0" w:type="auto"/>
                    <w:tblBorders>
                      <w:top w:val="nil"/>
                      <w:left w:val="nil"/>
                      <w:bottom w:val="nil"/>
                      <w:right w:val="nil"/>
                    </w:tblBorders>
                    <w:tblLook w:val="0000" w:firstRow="0" w:lastRow="0" w:firstColumn="0" w:lastColumn="0" w:noHBand="0" w:noVBand="0"/>
                  </w:tblPr>
                  <w:tblGrid>
                    <w:gridCol w:w="9139"/>
                  </w:tblGrid>
                  <w:tr w:rsidR="002723BC" w:rsidRPr="002723BC">
                    <w:trPr>
                      <w:trHeight w:val="1260"/>
                    </w:trPr>
                    <w:tc>
                      <w:tcPr>
                        <w:tcW w:w="0" w:type="auto"/>
                      </w:tcPr>
                      <w:p w:rsidR="002723BC" w:rsidRPr="002723BC" w:rsidRDefault="002723BC" w:rsidP="002723BC">
                        <w:pPr>
                          <w:pStyle w:val="a3"/>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3"/>
                            <w:szCs w:val="23"/>
                          </w:rPr>
                          <w:t xml:space="preserve">Характеристики задания: </w:t>
                        </w:r>
                      </w:p>
                      <w:p w:rsidR="002723BC" w:rsidRPr="002723BC" w:rsidRDefault="002723BC" w:rsidP="002723BC">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Содержательная область оценки:</w:t>
                        </w:r>
                        <w:r w:rsidRPr="002723BC">
                          <w:rPr>
                            <w:rFonts w:ascii="Times New Roman" w:hAnsi="Times New Roman" w:cs="Times New Roman"/>
                            <w:color w:val="000000"/>
                            <w:sz w:val="23"/>
                            <w:szCs w:val="23"/>
                          </w:rPr>
                          <w:t xml:space="preserve"> процедурное знание; физические системы. </w:t>
                        </w:r>
                      </w:p>
                      <w:p w:rsidR="002723BC" w:rsidRPr="002723BC" w:rsidRDefault="002723BC" w:rsidP="002723BC">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proofErr w:type="spellStart"/>
                        <w:r w:rsidRPr="002723BC">
                          <w:rPr>
                            <w:rFonts w:ascii="Times New Roman" w:hAnsi="Times New Roman" w:cs="Times New Roman"/>
                            <w:bCs/>
                            <w:color w:val="000000"/>
                            <w:sz w:val="24"/>
                            <w:szCs w:val="24"/>
                            <w:u w:val="single"/>
                          </w:rPr>
                          <w:lastRenderedPageBreak/>
                          <w:t>Компетентностная</w:t>
                        </w:r>
                        <w:proofErr w:type="spellEnd"/>
                        <w:r w:rsidRPr="002723BC">
                          <w:rPr>
                            <w:rFonts w:ascii="Times New Roman" w:hAnsi="Times New Roman" w:cs="Times New Roman"/>
                            <w:bCs/>
                            <w:color w:val="000000"/>
                            <w:sz w:val="24"/>
                            <w:szCs w:val="24"/>
                            <w:u w:val="single"/>
                          </w:rPr>
                          <w:t xml:space="preserve"> область оценки:</w:t>
                        </w:r>
                        <w:r w:rsidRPr="002723BC">
                          <w:rPr>
                            <w:rFonts w:ascii="Times New Roman" w:hAnsi="Times New Roman" w:cs="Times New Roman"/>
                            <w:color w:val="000000"/>
                            <w:sz w:val="23"/>
                            <w:szCs w:val="23"/>
                          </w:rPr>
                          <w:t xml:space="preserve"> Понимание особенностей естественнонаучного исследования; </w:t>
                        </w:r>
                      </w:p>
                      <w:p w:rsidR="002723BC" w:rsidRPr="002723BC" w:rsidRDefault="002723BC" w:rsidP="002723BC">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Контекст:</w:t>
                        </w:r>
                        <w:r w:rsidRPr="002723BC">
                          <w:rPr>
                            <w:rFonts w:ascii="Times New Roman" w:hAnsi="Times New Roman" w:cs="Times New Roman"/>
                            <w:color w:val="000000"/>
                            <w:sz w:val="23"/>
                            <w:szCs w:val="23"/>
                          </w:rPr>
                          <w:t xml:space="preserve"> личный </w:t>
                        </w:r>
                      </w:p>
                      <w:p w:rsidR="002723BC" w:rsidRPr="002723BC" w:rsidRDefault="002723BC" w:rsidP="002723BC">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Уровень сложности:</w:t>
                        </w:r>
                        <w:r w:rsidRPr="002723BC">
                          <w:rPr>
                            <w:rFonts w:ascii="Times New Roman" w:hAnsi="Times New Roman" w:cs="Times New Roman"/>
                            <w:color w:val="000000"/>
                            <w:sz w:val="23"/>
                            <w:szCs w:val="23"/>
                          </w:rPr>
                          <w:t xml:space="preserve"> низкий </w:t>
                        </w:r>
                      </w:p>
                      <w:p w:rsidR="002723BC" w:rsidRPr="002723BC" w:rsidRDefault="002723BC" w:rsidP="002723BC">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Формат ответа:</w:t>
                        </w:r>
                        <w:r w:rsidRPr="002723BC">
                          <w:rPr>
                            <w:rFonts w:ascii="Times New Roman" w:hAnsi="Times New Roman" w:cs="Times New Roman"/>
                            <w:bCs/>
                            <w:color w:val="000000"/>
                            <w:sz w:val="23"/>
                            <w:szCs w:val="23"/>
                          </w:rPr>
                          <w:t xml:space="preserve"> </w:t>
                        </w:r>
                        <w:r w:rsidRPr="002723BC">
                          <w:rPr>
                            <w:rFonts w:ascii="Times New Roman" w:hAnsi="Times New Roman" w:cs="Times New Roman"/>
                            <w:color w:val="000000"/>
                            <w:sz w:val="23"/>
                            <w:szCs w:val="23"/>
                          </w:rPr>
                          <w:t xml:space="preserve">выбор одного правильного ответа </w:t>
                        </w:r>
                      </w:p>
                      <w:p w:rsidR="002723BC" w:rsidRPr="002723BC" w:rsidRDefault="002723BC" w:rsidP="002723BC">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Объект оценки:</w:t>
                        </w:r>
                        <w:r w:rsidRPr="002723BC">
                          <w:rPr>
                            <w:rFonts w:ascii="Times New Roman" w:hAnsi="Times New Roman" w:cs="Times New Roman"/>
                            <w:bCs/>
                            <w:color w:val="000000"/>
                            <w:sz w:val="23"/>
                            <w:szCs w:val="23"/>
                          </w:rPr>
                          <w:t xml:space="preserve"> </w:t>
                        </w:r>
                        <w:r w:rsidRPr="002723BC">
                          <w:rPr>
                            <w:rFonts w:ascii="Times New Roman" w:hAnsi="Times New Roman" w:cs="Times New Roman"/>
                            <w:color w:val="000000"/>
                            <w:sz w:val="23"/>
                            <w:szCs w:val="23"/>
                          </w:rPr>
                          <w:t xml:space="preserve">предлагать или оценивать способ научного исследования данного вопроса </w:t>
                        </w:r>
                      </w:p>
                    </w:tc>
                  </w:tr>
                </w:tbl>
                <w:p w:rsidR="002723BC" w:rsidRPr="00795407" w:rsidRDefault="002723BC" w:rsidP="002723BC">
                  <w:pPr>
                    <w:pStyle w:val="a3"/>
                    <w:autoSpaceDE w:val="0"/>
                    <w:autoSpaceDN w:val="0"/>
                    <w:adjustRightInd w:val="0"/>
                    <w:spacing w:after="0" w:line="240" w:lineRule="auto"/>
                    <w:ind w:left="0"/>
                    <w:rPr>
                      <w:rFonts w:ascii="Times New Roman" w:hAnsi="Times New Roman" w:cs="Times New Roman"/>
                      <w:color w:val="000000"/>
                      <w:sz w:val="24"/>
                      <w:szCs w:val="24"/>
                    </w:rPr>
                  </w:pPr>
                </w:p>
              </w:tc>
            </w:tr>
          </w:tbl>
          <w:p w:rsidR="00795407" w:rsidRPr="00795407" w:rsidRDefault="00795407" w:rsidP="004F50A0">
            <w:pPr>
              <w:spacing w:after="200" w:line="276" w:lineRule="auto"/>
              <w:contextualSpacing/>
              <w:jc w:val="both"/>
              <w:rPr>
                <w:rFonts w:ascii="Times New Roman" w:hAnsi="Times New Roman" w:cs="Times New Roman"/>
                <w:b/>
                <w:bCs/>
                <w:sz w:val="24"/>
                <w:szCs w:val="24"/>
              </w:rPr>
            </w:pPr>
          </w:p>
        </w:tc>
      </w:tr>
      <w:tr w:rsidR="002723BC" w:rsidRPr="00795407" w:rsidTr="004F50A0">
        <w:tc>
          <w:tcPr>
            <w:tcW w:w="9571" w:type="dxa"/>
            <w:gridSpan w:val="2"/>
          </w:tcPr>
          <w:p w:rsidR="002723BC" w:rsidRPr="00795407" w:rsidRDefault="002723BC" w:rsidP="004F50A0">
            <w:pPr>
              <w:jc w:val="center"/>
              <w:rPr>
                <w:rFonts w:ascii="Times New Roman" w:hAnsi="Times New Roman" w:cs="Times New Roman"/>
                <w:b/>
                <w:bCs/>
                <w:sz w:val="24"/>
                <w:szCs w:val="24"/>
              </w:rPr>
            </w:pPr>
            <w:r w:rsidRPr="00795407">
              <w:rPr>
                <w:rFonts w:ascii="Times New Roman" w:hAnsi="Times New Roman" w:cs="Times New Roman"/>
                <w:b/>
                <w:bCs/>
                <w:sz w:val="24"/>
                <w:szCs w:val="24"/>
              </w:rPr>
              <w:lastRenderedPageBreak/>
              <w:t>Система оценивания</w:t>
            </w:r>
          </w:p>
        </w:tc>
      </w:tr>
      <w:tr w:rsidR="002723BC" w:rsidRPr="00795407" w:rsidTr="004F50A0">
        <w:trPr>
          <w:trHeight w:val="232"/>
        </w:trPr>
        <w:tc>
          <w:tcPr>
            <w:tcW w:w="1101" w:type="dxa"/>
          </w:tcPr>
          <w:p w:rsidR="002723BC" w:rsidRPr="00795407" w:rsidRDefault="002723BC" w:rsidP="004F50A0">
            <w:pPr>
              <w:rPr>
                <w:rFonts w:ascii="Times New Roman" w:hAnsi="Times New Roman" w:cs="Times New Roman"/>
                <w:sz w:val="24"/>
                <w:szCs w:val="24"/>
              </w:rPr>
            </w:pPr>
            <w:r w:rsidRPr="00795407">
              <w:rPr>
                <w:rFonts w:ascii="Times New Roman" w:hAnsi="Times New Roman" w:cs="Times New Roman"/>
                <w:sz w:val="24"/>
                <w:szCs w:val="24"/>
              </w:rPr>
              <w:t>1 балл</w:t>
            </w:r>
          </w:p>
        </w:tc>
        <w:tc>
          <w:tcPr>
            <w:tcW w:w="8470" w:type="dxa"/>
          </w:tcPr>
          <w:p w:rsidR="002723BC" w:rsidRPr="00795407" w:rsidRDefault="002723BC" w:rsidP="004F50A0">
            <w:pPr>
              <w:rPr>
                <w:rFonts w:ascii="Times New Roman" w:hAnsi="Times New Roman" w:cs="Times New Roman"/>
                <w:sz w:val="24"/>
                <w:szCs w:val="24"/>
              </w:rPr>
            </w:pPr>
            <w:r>
              <w:rPr>
                <w:rFonts w:ascii="Times New Roman" w:hAnsi="Times New Roman" w:cs="Times New Roman"/>
                <w:sz w:val="24"/>
                <w:szCs w:val="24"/>
              </w:rPr>
              <w:t>Выбран ответ Б</w:t>
            </w:r>
            <w:r w:rsidRPr="00795407">
              <w:rPr>
                <w:rFonts w:ascii="Times New Roman" w:hAnsi="Times New Roman" w:cs="Times New Roman"/>
                <w:sz w:val="24"/>
                <w:szCs w:val="24"/>
              </w:rPr>
              <w:t>.</w:t>
            </w:r>
          </w:p>
        </w:tc>
      </w:tr>
      <w:tr w:rsidR="002723BC" w:rsidRPr="00795407" w:rsidTr="004F50A0">
        <w:tc>
          <w:tcPr>
            <w:tcW w:w="1101" w:type="dxa"/>
          </w:tcPr>
          <w:p w:rsidR="002723BC" w:rsidRPr="00795407" w:rsidRDefault="002723BC" w:rsidP="004F50A0">
            <w:pPr>
              <w:jc w:val="both"/>
              <w:rPr>
                <w:rFonts w:ascii="Times New Roman" w:hAnsi="Times New Roman" w:cs="Times New Roman"/>
                <w:bCs/>
                <w:sz w:val="24"/>
                <w:szCs w:val="24"/>
              </w:rPr>
            </w:pPr>
            <w:r w:rsidRPr="00795407">
              <w:rPr>
                <w:rFonts w:ascii="Times New Roman" w:hAnsi="Times New Roman" w:cs="Times New Roman"/>
                <w:bCs/>
                <w:sz w:val="24"/>
                <w:szCs w:val="24"/>
              </w:rPr>
              <w:t>0 баллов</w:t>
            </w:r>
          </w:p>
        </w:tc>
        <w:tc>
          <w:tcPr>
            <w:tcW w:w="8470" w:type="dxa"/>
          </w:tcPr>
          <w:p w:rsidR="002723BC" w:rsidRPr="00795407" w:rsidRDefault="002723BC" w:rsidP="004F50A0">
            <w:pPr>
              <w:jc w:val="both"/>
              <w:rPr>
                <w:rFonts w:ascii="Times New Roman" w:hAnsi="Times New Roman" w:cs="Times New Roman"/>
                <w:bCs/>
                <w:sz w:val="24"/>
                <w:szCs w:val="24"/>
              </w:rPr>
            </w:pPr>
            <w:r w:rsidRPr="00795407">
              <w:rPr>
                <w:rFonts w:ascii="Times New Roman" w:hAnsi="Times New Roman" w:cs="Times New Roman"/>
                <w:bCs/>
                <w:sz w:val="24"/>
                <w:szCs w:val="24"/>
              </w:rPr>
              <w:t>Другие ответы. Ответ отсутствует.</w:t>
            </w:r>
          </w:p>
        </w:tc>
      </w:tr>
    </w:tbl>
    <w:p w:rsidR="002723BC" w:rsidRPr="00795407" w:rsidRDefault="002723BC" w:rsidP="00CF70E8">
      <w:pPr>
        <w:spacing w:after="0" w:line="240" w:lineRule="auto"/>
        <w:jc w:val="both"/>
        <w:rPr>
          <w:rFonts w:ascii="Times New Roman" w:hAnsi="Times New Roman" w:cs="Times New Roman"/>
          <w:b/>
          <w:bCs/>
          <w:sz w:val="24"/>
          <w:szCs w:val="24"/>
        </w:rPr>
      </w:pPr>
    </w:p>
    <w:p w:rsidR="00C1645C" w:rsidRDefault="002723BC" w:rsidP="002723BC">
      <w:pPr>
        <w:spacing w:after="0" w:line="240" w:lineRule="auto"/>
        <w:jc w:val="center"/>
        <w:rPr>
          <w:rFonts w:ascii="Times New Roman" w:hAnsi="Times New Roman" w:cs="Times New Roman"/>
          <w:b/>
          <w:bCs/>
          <w:sz w:val="24"/>
          <w:szCs w:val="24"/>
        </w:rPr>
      </w:pPr>
      <w:r w:rsidRPr="00660CBB">
        <w:rPr>
          <w:rFonts w:ascii="Times New Roman" w:hAnsi="Times New Roman" w:cs="Times New Roman"/>
          <w:b/>
          <w:bCs/>
          <w:sz w:val="24"/>
          <w:szCs w:val="24"/>
        </w:rPr>
        <w:t xml:space="preserve">Информация для составления и характеристики заданий </w:t>
      </w:r>
    </w:p>
    <w:p w:rsidR="00795407" w:rsidRPr="00660CBB" w:rsidRDefault="002723BC" w:rsidP="002723BC">
      <w:pPr>
        <w:spacing w:after="0" w:line="240" w:lineRule="auto"/>
        <w:jc w:val="center"/>
        <w:rPr>
          <w:rFonts w:ascii="Times New Roman" w:hAnsi="Times New Roman" w:cs="Times New Roman"/>
          <w:b/>
          <w:bCs/>
          <w:sz w:val="24"/>
          <w:szCs w:val="24"/>
        </w:rPr>
      </w:pPr>
      <w:r w:rsidRPr="00660CBB">
        <w:rPr>
          <w:rFonts w:ascii="Times New Roman" w:hAnsi="Times New Roman" w:cs="Times New Roman"/>
          <w:b/>
          <w:bCs/>
          <w:sz w:val="24"/>
          <w:szCs w:val="24"/>
        </w:rPr>
        <w:t>развивающих и оценивающих ЕНГ.</w:t>
      </w:r>
    </w:p>
    <w:p w:rsidR="002723BC" w:rsidRPr="00660CBB" w:rsidRDefault="002723BC" w:rsidP="002723BC">
      <w:pPr>
        <w:spacing w:after="0" w:line="240" w:lineRule="auto"/>
        <w:jc w:val="center"/>
        <w:rPr>
          <w:rFonts w:ascii="Times New Roman" w:hAnsi="Times New Roman" w:cs="Times New Roman"/>
          <w:b/>
          <w:bCs/>
          <w:sz w:val="24"/>
          <w:szCs w:val="24"/>
        </w:rPr>
      </w:pPr>
    </w:p>
    <w:p w:rsidR="00727F3C" w:rsidRPr="00C1645C" w:rsidRDefault="00727F3C" w:rsidP="002723BC">
      <w:pPr>
        <w:spacing w:after="0" w:line="240" w:lineRule="auto"/>
        <w:jc w:val="center"/>
        <w:rPr>
          <w:rFonts w:ascii="Times New Roman" w:hAnsi="Times New Roman" w:cs="Times New Roman"/>
          <w:b/>
          <w:bCs/>
          <w:sz w:val="24"/>
          <w:szCs w:val="24"/>
          <w:u w:val="single"/>
        </w:rPr>
      </w:pPr>
      <w:r w:rsidRPr="00C1645C">
        <w:rPr>
          <w:rFonts w:ascii="Times New Roman" w:hAnsi="Times New Roman" w:cs="Times New Roman"/>
          <w:b/>
          <w:bCs/>
          <w:sz w:val="24"/>
          <w:szCs w:val="24"/>
          <w:u w:val="single"/>
        </w:rPr>
        <w:t>План характеристики задания</w:t>
      </w:r>
    </w:p>
    <w:p w:rsidR="00727F3C" w:rsidRPr="00660CBB" w:rsidRDefault="00727F3C" w:rsidP="002723BC">
      <w:pPr>
        <w:pStyle w:val="a3"/>
        <w:numPr>
          <w:ilvl w:val="0"/>
          <w:numId w:val="12"/>
        </w:numPr>
        <w:spacing w:after="0" w:line="240" w:lineRule="auto"/>
        <w:jc w:val="both"/>
        <w:rPr>
          <w:rFonts w:ascii="Times New Roman" w:hAnsi="Times New Roman" w:cs="Times New Roman"/>
          <w:bCs/>
          <w:sz w:val="24"/>
          <w:szCs w:val="24"/>
        </w:rPr>
      </w:pPr>
      <w:r w:rsidRPr="00660CBB">
        <w:rPr>
          <w:rFonts w:ascii="Times New Roman" w:hAnsi="Times New Roman" w:cs="Times New Roman"/>
          <w:bCs/>
          <w:sz w:val="24"/>
          <w:szCs w:val="24"/>
        </w:rPr>
        <w:t>Тип естественнонаучного знания /содержательная область оценки</w:t>
      </w:r>
    </w:p>
    <w:p w:rsidR="00727F3C" w:rsidRPr="00660CBB" w:rsidRDefault="00727F3C" w:rsidP="002723BC">
      <w:pPr>
        <w:pStyle w:val="a3"/>
        <w:numPr>
          <w:ilvl w:val="0"/>
          <w:numId w:val="12"/>
        </w:numPr>
        <w:spacing w:after="0" w:line="240" w:lineRule="auto"/>
        <w:jc w:val="both"/>
        <w:rPr>
          <w:rFonts w:ascii="Times New Roman" w:hAnsi="Times New Roman" w:cs="Times New Roman"/>
          <w:bCs/>
          <w:sz w:val="24"/>
          <w:szCs w:val="24"/>
        </w:rPr>
      </w:pPr>
      <w:proofErr w:type="spellStart"/>
      <w:r w:rsidRPr="00660CBB">
        <w:rPr>
          <w:rFonts w:ascii="Times New Roman" w:hAnsi="Times New Roman" w:cs="Times New Roman"/>
          <w:bCs/>
          <w:sz w:val="24"/>
          <w:szCs w:val="24"/>
        </w:rPr>
        <w:t>Компетентностная</w:t>
      </w:r>
      <w:proofErr w:type="spellEnd"/>
      <w:r w:rsidRPr="00660CBB">
        <w:rPr>
          <w:rFonts w:ascii="Times New Roman" w:hAnsi="Times New Roman" w:cs="Times New Roman"/>
          <w:bCs/>
          <w:sz w:val="24"/>
          <w:szCs w:val="24"/>
        </w:rPr>
        <w:t xml:space="preserve"> область</w:t>
      </w:r>
    </w:p>
    <w:p w:rsidR="00727F3C" w:rsidRPr="00660CBB" w:rsidRDefault="00727F3C" w:rsidP="002723BC">
      <w:pPr>
        <w:pStyle w:val="a3"/>
        <w:numPr>
          <w:ilvl w:val="0"/>
          <w:numId w:val="12"/>
        </w:numPr>
        <w:spacing w:after="0" w:line="240" w:lineRule="auto"/>
        <w:jc w:val="both"/>
        <w:rPr>
          <w:rFonts w:ascii="Times New Roman" w:hAnsi="Times New Roman" w:cs="Times New Roman"/>
          <w:bCs/>
          <w:sz w:val="24"/>
          <w:szCs w:val="24"/>
        </w:rPr>
      </w:pPr>
      <w:r w:rsidRPr="00660CBB">
        <w:rPr>
          <w:rFonts w:ascii="Times New Roman" w:hAnsi="Times New Roman" w:cs="Times New Roman"/>
          <w:bCs/>
          <w:sz w:val="24"/>
          <w:szCs w:val="24"/>
        </w:rPr>
        <w:t xml:space="preserve">Контекст </w:t>
      </w:r>
    </w:p>
    <w:p w:rsidR="00727F3C" w:rsidRPr="00660CBB" w:rsidRDefault="00727F3C" w:rsidP="002723BC">
      <w:pPr>
        <w:pStyle w:val="a3"/>
        <w:numPr>
          <w:ilvl w:val="0"/>
          <w:numId w:val="12"/>
        </w:numPr>
        <w:spacing w:after="0" w:line="240" w:lineRule="auto"/>
        <w:jc w:val="both"/>
        <w:rPr>
          <w:rFonts w:ascii="Times New Roman" w:hAnsi="Times New Roman" w:cs="Times New Roman"/>
          <w:bCs/>
          <w:sz w:val="24"/>
          <w:szCs w:val="24"/>
        </w:rPr>
      </w:pPr>
      <w:r w:rsidRPr="00660CBB">
        <w:rPr>
          <w:rFonts w:ascii="Times New Roman" w:hAnsi="Times New Roman" w:cs="Times New Roman"/>
          <w:bCs/>
          <w:sz w:val="24"/>
          <w:szCs w:val="24"/>
        </w:rPr>
        <w:t>Познавательный уровень</w:t>
      </w:r>
    </w:p>
    <w:p w:rsidR="00727F3C" w:rsidRPr="00660CBB" w:rsidRDefault="00727F3C" w:rsidP="002723BC">
      <w:pPr>
        <w:pStyle w:val="a3"/>
        <w:numPr>
          <w:ilvl w:val="0"/>
          <w:numId w:val="12"/>
        </w:numPr>
        <w:spacing w:after="0" w:line="240" w:lineRule="auto"/>
        <w:jc w:val="both"/>
        <w:rPr>
          <w:rFonts w:ascii="Times New Roman" w:hAnsi="Times New Roman" w:cs="Times New Roman"/>
          <w:bCs/>
          <w:sz w:val="24"/>
          <w:szCs w:val="24"/>
        </w:rPr>
      </w:pPr>
      <w:r w:rsidRPr="00660CBB">
        <w:rPr>
          <w:rFonts w:ascii="Times New Roman" w:hAnsi="Times New Roman" w:cs="Times New Roman"/>
          <w:bCs/>
          <w:sz w:val="24"/>
          <w:szCs w:val="24"/>
        </w:rPr>
        <w:t>Тип задания/формат ответа</w:t>
      </w:r>
    </w:p>
    <w:p w:rsidR="00C63843" w:rsidRPr="00660CBB" w:rsidRDefault="00727F3C" w:rsidP="002723BC">
      <w:pPr>
        <w:pStyle w:val="a3"/>
        <w:numPr>
          <w:ilvl w:val="0"/>
          <w:numId w:val="12"/>
        </w:numPr>
        <w:spacing w:after="0" w:line="240" w:lineRule="auto"/>
        <w:jc w:val="both"/>
        <w:rPr>
          <w:rFonts w:ascii="Times New Roman" w:hAnsi="Times New Roman" w:cs="Times New Roman"/>
          <w:bCs/>
          <w:sz w:val="24"/>
          <w:szCs w:val="24"/>
        </w:rPr>
      </w:pPr>
      <w:r w:rsidRPr="00660CBB">
        <w:rPr>
          <w:rFonts w:ascii="Times New Roman" w:hAnsi="Times New Roman" w:cs="Times New Roman"/>
          <w:bCs/>
          <w:sz w:val="24"/>
          <w:szCs w:val="24"/>
        </w:rPr>
        <w:t>Объект оценки</w:t>
      </w:r>
    </w:p>
    <w:p w:rsidR="002723BC" w:rsidRDefault="002723BC" w:rsidP="00727F3C">
      <w:pPr>
        <w:spacing w:after="0" w:line="240" w:lineRule="auto"/>
        <w:jc w:val="both"/>
        <w:rPr>
          <w:rFonts w:ascii="Times New Roman" w:hAnsi="Times New Roman" w:cs="Times New Roman"/>
          <w:bCs/>
          <w:sz w:val="24"/>
          <w:szCs w:val="24"/>
        </w:rPr>
      </w:pPr>
    </w:p>
    <w:p w:rsidR="00C33898" w:rsidRPr="00660CBB" w:rsidRDefault="00C33898" w:rsidP="00727F3C">
      <w:pPr>
        <w:spacing w:after="0" w:line="240" w:lineRule="auto"/>
        <w:jc w:val="both"/>
        <w:rPr>
          <w:rFonts w:ascii="Times New Roman" w:hAnsi="Times New Roman" w:cs="Times New Roman"/>
          <w:bCs/>
          <w:sz w:val="24"/>
          <w:szCs w:val="24"/>
        </w:rPr>
      </w:pPr>
    </w:p>
    <w:p w:rsidR="00660CBB" w:rsidRPr="00660CBB" w:rsidRDefault="00660CBB" w:rsidP="00660CBB">
      <w:pPr>
        <w:pStyle w:val="a3"/>
        <w:numPr>
          <w:ilvl w:val="0"/>
          <w:numId w:val="13"/>
        </w:numPr>
        <w:spacing w:after="0" w:line="240" w:lineRule="auto"/>
        <w:jc w:val="center"/>
        <w:rPr>
          <w:rFonts w:ascii="Times New Roman" w:hAnsi="Times New Roman" w:cs="Times New Roman"/>
          <w:b/>
          <w:sz w:val="24"/>
          <w:szCs w:val="24"/>
        </w:rPr>
      </w:pPr>
      <w:r w:rsidRPr="00660CBB">
        <w:rPr>
          <w:rFonts w:ascii="Times New Roman" w:hAnsi="Times New Roman" w:cs="Times New Roman"/>
          <w:b/>
          <w:sz w:val="24"/>
          <w:szCs w:val="24"/>
        </w:rPr>
        <w:t>Типы научного знания</w:t>
      </w:r>
    </w:p>
    <w:p w:rsidR="00660CBB" w:rsidRPr="00660CBB" w:rsidRDefault="00660CBB" w:rsidP="00660CBB">
      <w:pPr>
        <w:numPr>
          <w:ilvl w:val="0"/>
          <w:numId w:val="4"/>
        </w:numPr>
        <w:spacing w:after="0" w:line="240" w:lineRule="auto"/>
        <w:jc w:val="both"/>
        <w:rPr>
          <w:rFonts w:ascii="Times New Roman" w:hAnsi="Times New Roman" w:cs="Times New Roman"/>
          <w:sz w:val="24"/>
          <w:szCs w:val="24"/>
        </w:rPr>
      </w:pPr>
      <w:r w:rsidRPr="00660CBB">
        <w:rPr>
          <w:rFonts w:ascii="Times New Roman" w:hAnsi="Times New Roman" w:cs="Times New Roman"/>
          <w:bCs/>
          <w:sz w:val="24"/>
          <w:szCs w:val="24"/>
          <w:u w:val="single"/>
        </w:rPr>
        <w:t>Содержательное знание</w:t>
      </w:r>
      <w:r w:rsidRPr="00660CBB">
        <w:rPr>
          <w:rFonts w:ascii="Times New Roman" w:hAnsi="Times New Roman" w:cs="Times New Roman"/>
          <w:sz w:val="24"/>
          <w:szCs w:val="24"/>
        </w:rPr>
        <w:t xml:space="preserve">, знание научного содержания, относящегося к следующим областям: «Физические системы», «Живые системы» и «Науки о Земле и Вселенной» </w:t>
      </w:r>
    </w:p>
    <w:p w:rsidR="00660CBB" w:rsidRPr="00660CBB" w:rsidRDefault="00660CBB" w:rsidP="00660CBB">
      <w:pPr>
        <w:numPr>
          <w:ilvl w:val="0"/>
          <w:numId w:val="4"/>
        </w:numPr>
        <w:spacing w:after="0" w:line="240" w:lineRule="auto"/>
        <w:jc w:val="both"/>
        <w:rPr>
          <w:rFonts w:ascii="Times New Roman" w:hAnsi="Times New Roman" w:cs="Times New Roman"/>
          <w:sz w:val="24"/>
          <w:szCs w:val="24"/>
        </w:rPr>
      </w:pPr>
      <w:r w:rsidRPr="00660CBB">
        <w:rPr>
          <w:rFonts w:ascii="Times New Roman" w:hAnsi="Times New Roman" w:cs="Times New Roman"/>
          <w:bCs/>
          <w:sz w:val="24"/>
          <w:szCs w:val="24"/>
          <w:u w:val="single"/>
        </w:rPr>
        <w:t>Процедурное знание</w:t>
      </w:r>
      <w:r w:rsidRPr="00660CBB">
        <w:rPr>
          <w:rFonts w:ascii="Times New Roman" w:hAnsi="Times New Roman" w:cs="Times New Roman"/>
          <w:sz w:val="24"/>
          <w:szCs w:val="24"/>
        </w:rPr>
        <w:t xml:space="preserve">, знание разнообразных методов, используемых для получения научного знания, а также знание стандартных исследовательских процедур </w:t>
      </w:r>
    </w:p>
    <w:p w:rsidR="00660CBB" w:rsidRPr="00660CBB" w:rsidRDefault="00660CBB" w:rsidP="00660CBB">
      <w:p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Пример. </w:t>
      </w:r>
      <w:r w:rsidRPr="00660CBB">
        <w:rPr>
          <w:rFonts w:ascii="Times New Roman" w:hAnsi="Times New Roman" w:cs="Times New Roman"/>
          <w:sz w:val="24"/>
          <w:szCs w:val="24"/>
          <w:u w:val="single"/>
        </w:rPr>
        <w:t>Процедурный тип знания</w:t>
      </w:r>
      <w:r w:rsidRPr="00660CBB">
        <w:rPr>
          <w:rFonts w:ascii="Times New Roman" w:hAnsi="Times New Roman" w:cs="Times New Roman"/>
          <w:sz w:val="24"/>
          <w:szCs w:val="24"/>
        </w:rPr>
        <w:t>. Интерпретация данных и использование научных доказатель</w:t>
      </w:r>
      <w:proofErr w:type="gramStart"/>
      <w:r w:rsidRPr="00660CBB">
        <w:rPr>
          <w:rFonts w:ascii="Times New Roman" w:hAnsi="Times New Roman" w:cs="Times New Roman"/>
          <w:sz w:val="24"/>
          <w:szCs w:val="24"/>
        </w:rPr>
        <w:t>ств дл</w:t>
      </w:r>
      <w:proofErr w:type="gramEnd"/>
      <w:r w:rsidRPr="00660CBB">
        <w:rPr>
          <w:rFonts w:ascii="Times New Roman" w:hAnsi="Times New Roman" w:cs="Times New Roman"/>
          <w:sz w:val="24"/>
          <w:szCs w:val="24"/>
        </w:rPr>
        <w:t xml:space="preserve">я получения выводов (разумеется, с учетом возрастных возможностей). </w:t>
      </w:r>
    </w:p>
    <w:p w:rsidR="00660CBB" w:rsidRPr="00660CBB" w:rsidRDefault="00660CBB" w:rsidP="00660CBB">
      <w:p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Пятиклассникам, например, предлагается: </w:t>
      </w:r>
    </w:p>
    <w:p w:rsidR="00660CBB" w:rsidRPr="00660CBB" w:rsidRDefault="00660CBB" w:rsidP="00660CBB">
      <w:pPr>
        <w:pStyle w:val="a3"/>
        <w:numPr>
          <w:ilvl w:val="0"/>
          <w:numId w:val="2"/>
        </w:numPr>
        <w:spacing w:after="0" w:line="240" w:lineRule="auto"/>
        <w:ind w:left="709"/>
        <w:jc w:val="both"/>
        <w:rPr>
          <w:rFonts w:ascii="Times New Roman" w:hAnsi="Times New Roman" w:cs="Times New Roman"/>
          <w:sz w:val="24"/>
          <w:szCs w:val="24"/>
        </w:rPr>
      </w:pPr>
      <w:r w:rsidRPr="00660CBB">
        <w:rPr>
          <w:rFonts w:ascii="Times New Roman" w:hAnsi="Times New Roman" w:cs="Times New Roman"/>
          <w:sz w:val="24"/>
          <w:szCs w:val="24"/>
        </w:rPr>
        <w:t xml:space="preserve">объяснить, зачем нужно многократное повторение эксперимента со спуском «ватрушки» со снежной горки (и некоторых других экспериментов в других заданиях); </w:t>
      </w:r>
    </w:p>
    <w:p w:rsidR="00660CBB" w:rsidRPr="00660CBB" w:rsidRDefault="00660CBB" w:rsidP="00660CBB">
      <w:pPr>
        <w:pStyle w:val="a3"/>
        <w:numPr>
          <w:ilvl w:val="0"/>
          <w:numId w:val="2"/>
        </w:numPr>
        <w:spacing w:after="0" w:line="240" w:lineRule="auto"/>
        <w:ind w:left="709"/>
        <w:jc w:val="both"/>
        <w:rPr>
          <w:rFonts w:ascii="Times New Roman" w:hAnsi="Times New Roman" w:cs="Times New Roman"/>
          <w:sz w:val="24"/>
          <w:szCs w:val="24"/>
        </w:rPr>
      </w:pPr>
      <w:r w:rsidRPr="00660CBB">
        <w:rPr>
          <w:rFonts w:ascii="Times New Roman" w:hAnsi="Times New Roman" w:cs="Times New Roman"/>
          <w:sz w:val="24"/>
          <w:szCs w:val="24"/>
        </w:rPr>
        <w:t xml:space="preserve">предположить, что можно узнать с помощью такого метода, как кольцевание птиц; </w:t>
      </w:r>
    </w:p>
    <w:p w:rsidR="00660CBB" w:rsidRPr="00660CBB" w:rsidRDefault="00660CBB" w:rsidP="00660CBB">
      <w:pPr>
        <w:pStyle w:val="a3"/>
        <w:numPr>
          <w:ilvl w:val="0"/>
          <w:numId w:val="2"/>
        </w:numPr>
        <w:spacing w:after="0" w:line="240" w:lineRule="auto"/>
        <w:ind w:left="709"/>
        <w:jc w:val="both"/>
        <w:rPr>
          <w:rFonts w:ascii="Times New Roman" w:hAnsi="Times New Roman" w:cs="Times New Roman"/>
          <w:sz w:val="24"/>
          <w:szCs w:val="24"/>
        </w:rPr>
      </w:pPr>
      <w:r w:rsidRPr="00660CBB">
        <w:rPr>
          <w:rFonts w:ascii="Times New Roman" w:hAnsi="Times New Roman" w:cs="Times New Roman"/>
          <w:sz w:val="24"/>
          <w:szCs w:val="24"/>
        </w:rPr>
        <w:t>выбрать из четырех предлагаемых вариантов оптимальный способ сравнения двух магнитов, сделанных из разных материалов.</w:t>
      </w:r>
    </w:p>
    <w:p w:rsidR="00660CBB" w:rsidRPr="00660CBB" w:rsidRDefault="00660CBB" w:rsidP="00660CBB">
      <w:p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Семиклассникам, например, предлагается: </w:t>
      </w:r>
    </w:p>
    <w:p w:rsidR="00660CBB" w:rsidRPr="00660CBB" w:rsidRDefault="00660CBB" w:rsidP="00660CBB">
      <w:pPr>
        <w:pStyle w:val="a3"/>
        <w:numPr>
          <w:ilvl w:val="0"/>
          <w:numId w:val="3"/>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объяснить выбор способа, с помощью которого можно определить, у какого из лыжников лучше скользят лыжи; </w:t>
      </w:r>
    </w:p>
    <w:p w:rsidR="00660CBB" w:rsidRPr="00660CBB" w:rsidRDefault="00660CBB" w:rsidP="00660CBB">
      <w:pPr>
        <w:pStyle w:val="a3"/>
        <w:numPr>
          <w:ilvl w:val="0"/>
          <w:numId w:val="3"/>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определить цель описанного эксперимента, проведенного с листом растения; </w:t>
      </w:r>
    </w:p>
    <w:p w:rsidR="00660CBB" w:rsidRDefault="00660CBB" w:rsidP="00660CBB">
      <w:pPr>
        <w:pStyle w:val="a3"/>
        <w:numPr>
          <w:ilvl w:val="0"/>
          <w:numId w:val="3"/>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сделать вывод из описанного эксперимента с освещением настольной лампой объекта, расположенного двумя разными способами, и связать этот вывод с наступлением лета и зимы на Земле.</w:t>
      </w:r>
    </w:p>
    <w:p w:rsidR="00660CBB" w:rsidRPr="00660CBB" w:rsidRDefault="00660CBB" w:rsidP="00660CBB">
      <w:pPr>
        <w:pStyle w:val="a3"/>
        <w:spacing w:after="0" w:line="240" w:lineRule="auto"/>
        <w:jc w:val="both"/>
        <w:rPr>
          <w:rFonts w:ascii="Times New Roman" w:hAnsi="Times New Roman" w:cs="Times New Roman"/>
          <w:sz w:val="24"/>
          <w:szCs w:val="24"/>
        </w:rPr>
      </w:pPr>
    </w:p>
    <w:p w:rsidR="002723BC" w:rsidRPr="00660CBB" w:rsidRDefault="00660CBB" w:rsidP="00660CBB">
      <w:pPr>
        <w:pStyle w:val="a3"/>
        <w:numPr>
          <w:ilvl w:val="0"/>
          <w:numId w:val="13"/>
        </w:numPr>
        <w:spacing w:after="0" w:line="240" w:lineRule="auto"/>
        <w:jc w:val="center"/>
        <w:rPr>
          <w:rFonts w:ascii="Times New Roman" w:hAnsi="Times New Roman" w:cs="Times New Roman"/>
          <w:b/>
          <w:bCs/>
          <w:sz w:val="24"/>
          <w:szCs w:val="24"/>
        </w:rPr>
      </w:pPr>
      <w:proofErr w:type="spellStart"/>
      <w:r w:rsidRPr="00660CBB">
        <w:rPr>
          <w:rFonts w:ascii="Times New Roman" w:hAnsi="Times New Roman" w:cs="Times New Roman"/>
          <w:b/>
          <w:bCs/>
          <w:sz w:val="24"/>
          <w:szCs w:val="24"/>
        </w:rPr>
        <w:t>Компетентностная</w:t>
      </w:r>
      <w:proofErr w:type="spellEnd"/>
      <w:r w:rsidRPr="00660CBB">
        <w:rPr>
          <w:rFonts w:ascii="Times New Roman" w:hAnsi="Times New Roman" w:cs="Times New Roman"/>
          <w:b/>
          <w:bCs/>
          <w:sz w:val="24"/>
          <w:szCs w:val="24"/>
        </w:rPr>
        <w:t xml:space="preserve"> область</w:t>
      </w:r>
    </w:p>
    <w:p w:rsidR="00660CBB" w:rsidRDefault="00336772" w:rsidP="00660CBB">
      <w:pPr>
        <w:spacing w:after="0" w:line="240" w:lineRule="auto"/>
        <w:jc w:val="right"/>
        <w:rPr>
          <w:rFonts w:ascii="Times New Roman" w:hAnsi="Times New Roman" w:cs="Times New Roman"/>
          <w:bCs/>
          <w:sz w:val="24"/>
          <w:szCs w:val="24"/>
        </w:rPr>
      </w:pPr>
      <w:r w:rsidRPr="00660CBB">
        <w:rPr>
          <w:rFonts w:ascii="Times New Roman" w:hAnsi="Times New Roman" w:cs="Times New Roman"/>
          <w:bCs/>
          <w:sz w:val="24"/>
          <w:szCs w:val="24"/>
        </w:rPr>
        <w:t xml:space="preserve">Таблица 1. </w:t>
      </w:r>
    </w:p>
    <w:p w:rsidR="00660CBB" w:rsidRDefault="00336772" w:rsidP="00660CBB">
      <w:pPr>
        <w:spacing w:after="0" w:line="240" w:lineRule="auto"/>
        <w:jc w:val="center"/>
        <w:rPr>
          <w:rFonts w:ascii="Times New Roman" w:hAnsi="Times New Roman" w:cs="Times New Roman"/>
          <w:bCs/>
          <w:sz w:val="24"/>
          <w:szCs w:val="24"/>
        </w:rPr>
      </w:pPr>
      <w:r w:rsidRPr="00660CBB">
        <w:rPr>
          <w:rFonts w:ascii="Times New Roman" w:hAnsi="Times New Roman" w:cs="Times New Roman"/>
          <w:bCs/>
          <w:sz w:val="24"/>
          <w:szCs w:val="24"/>
        </w:rPr>
        <w:t>Умения, раскрывающие содержание ЕНГ, и характеристика заданий</w:t>
      </w:r>
    </w:p>
    <w:p w:rsidR="00AA3895" w:rsidRPr="00660CBB" w:rsidRDefault="00336772" w:rsidP="003505D1">
      <w:pPr>
        <w:spacing w:after="0" w:line="240" w:lineRule="auto"/>
        <w:jc w:val="center"/>
        <w:rPr>
          <w:rFonts w:ascii="Times New Roman" w:hAnsi="Times New Roman" w:cs="Times New Roman"/>
          <w:bCs/>
          <w:sz w:val="24"/>
          <w:szCs w:val="24"/>
        </w:rPr>
      </w:pPr>
      <w:r w:rsidRPr="00660CBB">
        <w:rPr>
          <w:rFonts w:ascii="Times New Roman" w:hAnsi="Times New Roman" w:cs="Times New Roman"/>
          <w:bCs/>
          <w:sz w:val="24"/>
          <w:szCs w:val="24"/>
        </w:rPr>
        <w:t>по формированию/оценке этих умений</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011"/>
        <w:gridCol w:w="7088"/>
      </w:tblGrid>
      <w:tr w:rsidR="00336772" w:rsidRPr="00660CBB" w:rsidTr="00660CBB">
        <w:trPr>
          <w:trHeight w:val="404"/>
        </w:trPr>
        <w:tc>
          <w:tcPr>
            <w:tcW w:w="3686" w:type="dxa"/>
            <w:gridSpan w:val="2"/>
          </w:tcPr>
          <w:p w:rsidR="00336772" w:rsidRPr="00660CBB" w:rsidRDefault="00336772">
            <w:pPr>
              <w:pStyle w:val="Default"/>
            </w:pPr>
            <w:r w:rsidRPr="00660CBB">
              <w:rPr>
                <w:bCs/>
              </w:rPr>
              <w:t xml:space="preserve">Оцениваемые компетенции, умения </w:t>
            </w:r>
          </w:p>
        </w:tc>
        <w:tc>
          <w:tcPr>
            <w:tcW w:w="7088" w:type="dxa"/>
          </w:tcPr>
          <w:p w:rsidR="00336772" w:rsidRPr="00660CBB" w:rsidRDefault="00336772">
            <w:pPr>
              <w:pStyle w:val="Default"/>
            </w:pPr>
            <w:r w:rsidRPr="00660CBB">
              <w:rPr>
                <w:bCs/>
              </w:rPr>
              <w:t xml:space="preserve">Характеристика учебного задания, направленного на формирование/оценку умения </w:t>
            </w:r>
          </w:p>
        </w:tc>
      </w:tr>
      <w:tr w:rsidR="00336772" w:rsidRPr="00660CBB" w:rsidTr="00660CBB">
        <w:trPr>
          <w:trHeight w:val="109"/>
        </w:trPr>
        <w:tc>
          <w:tcPr>
            <w:tcW w:w="10774" w:type="dxa"/>
            <w:gridSpan w:val="3"/>
          </w:tcPr>
          <w:p w:rsidR="00336772" w:rsidRPr="00660CBB" w:rsidRDefault="00336772" w:rsidP="00336772">
            <w:pPr>
              <w:pStyle w:val="Default"/>
            </w:pPr>
            <w:r w:rsidRPr="00660CBB">
              <w:t xml:space="preserve">1 </w:t>
            </w:r>
            <w:r w:rsidRPr="00660CBB">
              <w:rPr>
                <w:b/>
                <w:bCs/>
              </w:rPr>
              <w:t xml:space="preserve">Компетенция: научное объяснение явлений </w:t>
            </w:r>
          </w:p>
        </w:tc>
      </w:tr>
      <w:tr w:rsidR="00336772" w:rsidRPr="00660CBB" w:rsidTr="00660CBB">
        <w:trPr>
          <w:trHeight w:val="555"/>
        </w:trPr>
        <w:tc>
          <w:tcPr>
            <w:tcW w:w="675" w:type="dxa"/>
          </w:tcPr>
          <w:p w:rsidR="00336772" w:rsidRPr="00660CBB" w:rsidRDefault="00336772">
            <w:pPr>
              <w:pStyle w:val="Default"/>
            </w:pPr>
            <w:r w:rsidRPr="00660CBB">
              <w:t xml:space="preserve">1.1 </w:t>
            </w:r>
          </w:p>
        </w:tc>
        <w:tc>
          <w:tcPr>
            <w:tcW w:w="3011" w:type="dxa"/>
          </w:tcPr>
          <w:p w:rsidR="00336772" w:rsidRPr="00660CBB" w:rsidRDefault="00336772">
            <w:pPr>
              <w:pStyle w:val="Default"/>
            </w:pPr>
            <w:r w:rsidRPr="00660CBB">
              <w:t xml:space="preserve">Применить соответствующие естественнонаучные </w:t>
            </w:r>
            <w:r w:rsidRPr="00660CBB">
              <w:lastRenderedPageBreak/>
              <w:t xml:space="preserve">знания для объяснения явления </w:t>
            </w:r>
          </w:p>
        </w:tc>
        <w:tc>
          <w:tcPr>
            <w:tcW w:w="7088" w:type="dxa"/>
          </w:tcPr>
          <w:p w:rsidR="00336772" w:rsidRPr="00660CBB" w:rsidRDefault="00336772">
            <w:pPr>
              <w:pStyle w:val="Default"/>
            </w:pPr>
            <w:r w:rsidRPr="00660CBB">
              <w:lastRenderedPageBreak/>
              <w:t xml:space="preserve">Предлагается описание достаточно стандартной ситуации, для объяснения которой можно напрямую использовать программный материал. </w:t>
            </w:r>
          </w:p>
        </w:tc>
      </w:tr>
      <w:tr w:rsidR="00336772" w:rsidRPr="00660CBB" w:rsidTr="00660CBB">
        <w:trPr>
          <w:trHeight w:val="1300"/>
        </w:trPr>
        <w:tc>
          <w:tcPr>
            <w:tcW w:w="675" w:type="dxa"/>
          </w:tcPr>
          <w:p w:rsidR="00336772" w:rsidRPr="00660CBB" w:rsidRDefault="00336772">
            <w:pPr>
              <w:pStyle w:val="Default"/>
            </w:pPr>
            <w:r w:rsidRPr="00660CBB">
              <w:lastRenderedPageBreak/>
              <w:t xml:space="preserve">1.2 </w:t>
            </w:r>
          </w:p>
        </w:tc>
        <w:tc>
          <w:tcPr>
            <w:tcW w:w="3011" w:type="dxa"/>
          </w:tcPr>
          <w:p w:rsidR="00336772" w:rsidRPr="00660CBB" w:rsidRDefault="00336772">
            <w:pPr>
              <w:pStyle w:val="Default"/>
            </w:pPr>
            <w:r w:rsidRPr="00660CBB">
              <w:t xml:space="preserve">Распознавать, использовать и создавать объяснительные модели и представления </w:t>
            </w:r>
          </w:p>
        </w:tc>
        <w:tc>
          <w:tcPr>
            <w:tcW w:w="7088" w:type="dxa"/>
          </w:tcPr>
          <w:p w:rsidR="00336772" w:rsidRPr="00660CBB" w:rsidRDefault="00336772">
            <w:pPr>
              <w:pStyle w:val="Default"/>
            </w:pPr>
            <w:r w:rsidRPr="00660CBB">
              <w:t xml:space="preserve">Предлагается описание нестандартной ситуации, для которой ученик не имеет готового объяснения. Для получения объяснения она должна быть преобразована (в явном виде или мысленно) или в типовую известную модель или в модель, в которой ясно прослеживаются нужные взаимосвязи. Возможна обратная задача: по представленной модели узнать и описать явление. </w:t>
            </w:r>
          </w:p>
        </w:tc>
      </w:tr>
      <w:tr w:rsidR="00336772" w:rsidRPr="00660CBB" w:rsidTr="00660CBB">
        <w:trPr>
          <w:trHeight w:val="407"/>
        </w:trPr>
        <w:tc>
          <w:tcPr>
            <w:tcW w:w="675" w:type="dxa"/>
          </w:tcPr>
          <w:p w:rsidR="00336772" w:rsidRPr="00660CBB" w:rsidRDefault="00336772">
            <w:pPr>
              <w:pStyle w:val="Default"/>
            </w:pPr>
            <w:r w:rsidRPr="00660CBB">
              <w:t xml:space="preserve">1.3 </w:t>
            </w:r>
          </w:p>
        </w:tc>
        <w:tc>
          <w:tcPr>
            <w:tcW w:w="3011" w:type="dxa"/>
          </w:tcPr>
          <w:p w:rsidR="00336772" w:rsidRPr="00660CBB" w:rsidRDefault="00336772">
            <w:pPr>
              <w:pStyle w:val="Default"/>
            </w:pPr>
            <w:r w:rsidRPr="00660CBB">
              <w:t xml:space="preserve">Делать и научно обосновывать прогнозы о протекании процесса или явления </w:t>
            </w:r>
          </w:p>
        </w:tc>
        <w:tc>
          <w:tcPr>
            <w:tcW w:w="7088" w:type="dxa"/>
          </w:tcPr>
          <w:p w:rsidR="00336772" w:rsidRPr="00660CBB" w:rsidRDefault="00336772">
            <w:pPr>
              <w:pStyle w:val="Default"/>
            </w:pPr>
            <w:r w:rsidRPr="00660CBB">
              <w:t xml:space="preserve">Предлагается на основе понимания механизма (или причин) явления или процесса обосновать дальнейшее развитие событий. </w:t>
            </w:r>
          </w:p>
        </w:tc>
      </w:tr>
      <w:tr w:rsidR="00336772" w:rsidRPr="00660CBB" w:rsidTr="00660CBB">
        <w:trPr>
          <w:trHeight w:val="406"/>
        </w:trPr>
        <w:tc>
          <w:tcPr>
            <w:tcW w:w="675" w:type="dxa"/>
          </w:tcPr>
          <w:p w:rsidR="00336772" w:rsidRPr="00660CBB" w:rsidRDefault="00336772">
            <w:pPr>
              <w:pStyle w:val="Default"/>
            </w:pPr>
            <w:r w:rsidRPr="00660CBB">
              <w:t xml:space="preserve">1.4 </w:t>
            </w:r>
          </w:p>
        </w:tc>
        <w:tc>
          <w:tcPr>
            <w:tcW w:w="3011" w:type="dxa"/>
          </w:tcPr>
          <w:p w:rsidR="00336772" w:rsidRPr="00660CBB" w:rsidRDefault="00336772">
            <w:pPr>
              <w:pStyle w:val="Default"/>
            </w:pPr>
            <w:r w:rsidRPr="00660CBB">
              <w:t xml:space="preserve">Объяснять принцип действия технического устройства или технологии </w:t>
            </w:r>
          </w:p>
        </w:tc>
        <w:tc>
          <w:tcPr>
            <w:tcW w:w="7088" w:type="dxa"/>
          </w:tcPr>
          <w:p w:rsidR="00336772" w:rsidRPr="00660CBB" w:rsidRDefault="00336772">
            <w:pPr>
              <w:pStyle w:val="Default"/>
            </w:pPr>
            <w:r w:rsidRPr="00660CBB">
              <w:t xml:space="preserve">Предлагается объяснить, на каких научных знаниях основана работа описанного технического устройства или технологии. </w:t>
            </w:r>
          </w:p>
        </w:tc>
      </w:tr>
      <w:tr w:rsidR="00336772" w:rsidRPr="00660CBB" w:rsidTr="00660CBB">
        <w:trPr>
          <w:trHeight w:val="109"/>
        </w:trPr>
        <w:tc>
          <w:tcPr>
            <w:tcW w:w="10774" w:type="dxa"/>
            <w:gridSpan w:val="3"/>
          </w:tcPr>
          <w:p w:rsidR="00336772" w:rsidRPr="00660CBB" w:rsidRDefault="00336772" w:rsidP="00336772">
            <w:pPr>
              <w:pStyle w:val="Default"/>
            </w:pPr>
            <w:r w:rsidRPr="00660CBB">
              <w:t xml:space="preserve">2 </w:t>
            </w:r>
            <w:r w:rsidRPr="00660CBB">
              <w:rPr>
                <w:b/>
                <w:bCs/>
              </w:rPr>
              <w:t xml:space="preserve">Компетенция: понимание особенностей естественнонаучного исследования </w:t>
            </w:r>
          </w:p>
        </w:tc>
      </w:tr>
      <w:tr w:rsidR="00336772" w:rsidRPr="00660CBB" w:rsidTr="00660CBB">
        <w:trPr>
          <w:trHeight w:val="406"/>
        </w:trPr>
        <w:tc>
          <w:tcPr>
            <w:tcW w:w="675" w:type="dxa"/>
          </w:tcPr>
          <w:p w:rsidR="00336772" w:rsidRPr="00660CBB" w:rsidRDefault="00336772">
            <w:pPr>
              <w:pStyle w:val="Default"/>
            </w:pPr>
            <w:r w:rsidRPr="00660CBB">
              <w:t xml:space="preserve">2.1 </w:t>
            </w:r>
          </w:p>
        </w:tc>
        <w:tc>
          <w:tcPr>
            <w:tcW w:w="3011" w:type="dxa"/>
          </w:tcPr>
          <w:p w:rsidR="00336772" w:rsidRPr="00660CBB" w:rsidRDefault="00336772">
            <w:pPr>
              <w:pStyle w:val="Default"/>
            </w:pPr>
            <w:r w:rsidRPr="00660CBB">
              <w:t xml:space="preserve">Распознавать и формулировать цель данного исследования </w:t>
            </w:r>
          </w:p>
        </w:tc>
        <w:tc>
          <w:tcPr>
            <w:tcW w:w="7088" w:type="dxa"/>
          </w:tcPr>
          <w:p w:rsidR="00336772" w:rsidRPr="00660CBB" w:rsidRDefault="00336772">
            <w:pPr>
              <w:pStyle w:val="Default"/>
            </w:pPr>
            <w:r w:rsidRPr="00660CBB">
              <w:t xml:space="preserve">По краткому описанию хода исследования или действий исследователей предлагается четко сформулировать его цель. </w:t>
            </w:r>
          </w:p>
        </w:tc>
      </w:tr>
      <w:tr w:rsidR="00336772" w:rsidRPr="00660CBB" w:rsidTr="00660CBB">
        <w:trPr>
          <w:trHeight w:val="704"/>
        </w:trPr>
        <w:tc>
          <w:tcPr>
            <w:tcW w:w="675" w:type="dxa"/>
          </w:tcPr>
          <w:p w:rsidR="00336772" w:rsidRPr="00660CBB" w:rsidRDefault="00336772">
            <w:pPr>
              <w:pStyle w:val="Default"/>
            </w:pPr>
            <w:r w:rsidRPr="00660CBB">
              <w:t xml:space="preserve">2.2 </w:t>
            </w:r>
          </w:p>
        </w:tc>
        <w:tc>
          <w:tcPr>
            <w:tcW w:w="3011" w:type="dxa"/>
          </w:tcPr>
          <w:p w:rsidR="00336772" w:rsidRPr="00660CBB" w:rsidRDefault="00336772">
            <w:pPr>
              <w:pStyle w:val="Default"/>
            </w:pPr>
            <w:r w:rsidRPr="00660CBB">
              <w:t xml:space="preserve">Предлагать или оценивать способ научного исследования данного вопроса </w:t>
            </w:r>
          </w:p>
        </w:tc>
        <w:tc>
          <w:tcPr>
            <w:tcW w:w="7088" w:type="dxa"/>
          </w:tcPr>
          <w:p w:rsidR="00336772" w:rsidRPr="00660CBB" w:rsidRDefault="00336772">
            <w:pPr>
              <w:pStyle w:val="Default"/>
            </w:pPr>
            <w:r w:rsidRPr="00660CBB">
              <w:t xml:space="preserve">По описанию проблемы предлагается кратко сформулировать или оценить идею исследования, направленного на ее решение, и/или описать основные этапы такого исследования. </w:t>
            </w:r>
          </w:p>
        </w:tc>
      </w:tr>
      <w:tr w:rsidR="00336772" w:rsidRPr="00660CBB" w:rsidTr="00660CBB">
        <w:trPr>
          <w:trHeight w:val="704"/>
        </w:trPr>
        <w:tc>
          <w:tcPr>
            <w:tcW w:w="675" w:type="dxa"/>
          </w:tcPr>
          <w:p w:rsidR="00336772" w:rsidRPr="00660CBB" w:rsidRDefault="00336772" w:rsidP="00AA34F1">
            <w:pPr>
              <w:pStyle w:val="Default"/>
            </w:pPr>
            <w:r w:rsidRPr="00660CBB">
              <w:t xml:space="preserve">2.3 </w:t>
            </w:r>
          </w:p>
        </w:tc>
        <w:tc>
          <w:tcPr>
            <w:tcW w:w="3011" w:type="dxa"/>
          </w:tcPr>
          <w:p w:rsidR="00336772" w:rsidRPr="00660CBB" w:rsidRDefault="00336772" w:rsidP="00AA34F1">
            <w:pPr>
              <w:pStyle w:val="Default"/>
            </w:pPr>
            <w:r w:rsidRPr="00660CBB">
              <w:t xml:space="preserve">Выдвигать объяснительные гипотезы и предлагать способы их проверки </w:t>
            </w:r>
          </w:p>
        </w:tc>
        <w:tc>
          <w:tcPr>
            <w:tcW w:w="7088" w:type="dxa"/>
          </w:tcPr>
          <w:p w:rsidR="00336772" w:rsidRPr="00660CBB" w:rsidRDefault="00336772" w:rsidP="00AA34F1">
            <w:pPr>
              <w:pStyle w:val="Default"/>
            </w:pPr>
            <w:r w:rsidRPr="00660CBB">
              <w:t xml:space="preserve">Предлагается не просто сформулировать гипотезы, объясняющие описанное явление, но и обязательно предложить возможные способы их проверки. </w:t>
            </w:r>
          </w:p>
          <w:p w:rsidR="00336772" w:rsidRPr="00660CBB" w:rsidRDefault="00336772" w:rsidP="00AA34F1">
            <w:pPr>
              <w:pStyle w:val="Default"/>
            </w:pPr>
            <w:r w:rsidRPr="00660CBB">
              <w:t xml:space="preserve">Набор гипотез может предлагаться в самом задании, тогда учащийся должен предложить только способы проверки. </w:t>
            </w:r>
          </w:p>
        </w:tc>
      </w:tr>
      <w:tr w:rsidR="00336772" w:rsidRPr="00660CBB" w:rsidTr="00660CBB">
        <w:trPr>
          <w:trHeight w:val="704"/>
        </w:trPr>
        <w:tc>
          <w:tcPr>
            <w:tcW w:w="675" w:type="dxa"/>
          </w:tcPr>
          <w:p w:rsidR="00336772" w:rsidRPr="00660CBB" w:rsidRDefault="00336772" w:rsidP="00AA34F1">
            <w:pPr>
              <w:pStyle w:val="Default"/>
            </w:pPr>
            <w:r w:rsidRPr="00660CBB">
              <w:t xml:space="preserve">2.4 </w:t>
            </w:r>
          </w:p>
        </w:tc>
        <w:tc>
          <w:tcPr>
            <w:tcW w:w="3011" w:type="dxa"/>
          </w:tcPr>
          <w:p w:rsidR="00336772" w:rsidRPr="00660CBB" w:rsidRDefault="00336772" w:rsidP="00AA34F1">
            <w:pPr>
              <w:pStyle w:val="Default"/>
            </w:pPr>
            <w:r w:rsidRPr="00660CBB">
              <w:t xml:space="preserve">Описывать и оценивать способы, которые используют учёные, чтобы обеспечить надёжность данных и достоверность объяснений </w:t>
            </w:r>
          </w:p>
        </w:tc>
        <w:tc>
          <w:tcPr>
            <w:tcW w:w="7088" w:type="dxa"/>
          </w:tcPr>
          <w:p w:rsidR="00336772" w:rsidRPr="00660CBB" w:rsidRDefault="00336772" w:rsidP="00AA34F1">
            <w:pPr>
              <w:pStyle w:val="Default"/>
            </w:pPr>
            <w:r w:rsidRPr="00660CBB">
              <w:t xml:space="preserve">Предлагается охарактеризовать назначение того или иного элемента исследования, повышающего надежность результата (контрольная группа, контрольный образец, большая статистика и др.). Или: предлагается выбрать более надежную стратегию исследования вопроса. </w:t>
            </w:r>
          </w:p>
        </w:tc>
      </w:tr>
      <w:tr w:rsidR="00336772" w:rsidRPr="00660CBB" w:rsidTr="00660CBB">
        <w:trPr>
          <w:trHeight w:val="561"/>
        </w:trPr>
        <w:tc>
          <w:tcPr>
            <w:tcW w:w="10774" w:type="dxa"/>
            <w:gridSpan w:val="3"/>
          </w:tcPr>
          <w:p w:rsidR="00336772" w:rsidRPr="00660CBB" w:rsidRDefault="00336772" w:rsidP="00336772">
            <w:pPr>
              <w:pStyle w:val="Default"/>
            </w:pPr>
            <w:r w:rsidRPr="00660CBB">
              <w:t xml:space="preserve">3 </w:t>
            </w:r>
            <w:r w:rsidRPr="00660CBB">
              <w:rPr>
                <w:b/>
                <w:bCs/>
              </w:rPr>
              <w:t>Компетенция: интерпретация данных и использование научных доказатель</w:t>
            </w:r>
            <w:proofErr w:type="gramStart"/>
            <w:r w:rsidRPr="00660CBB">
              <w:rPr>
                <w:b/>
                <w:bCs/>
              </w:rPr>
              <w:t>ств дл</w:t>
            </w:r>
            <w:proofErr w:type="gramEnd"/>
            <w:r w:rsidRPr="00660CBB">
              <w:rPr>
                <w:b/>
                <w:bCs/>
              </w:rPr>
              <w:t xml:space="preserve">я получения выводов </w:t>
            </w:r>
          </w:p>
        </w:tc>
      </w:tr>
      <w:tr w:rsidR="00336772" w:rsidRPr="00660CBB" w:rsidTr="00660CBB">
        <w:trPr>
          <w:trHeight w:val="704"/>
        </w:trPr>
        <w:tc>
          <w:tcPr>
            <w:tcW w:w="675" w:type="dxa"/>
          </w:tcPr>
          <w:p w:rsidR="00336772" w:rsidRPr="00660CBB" w:rsidRDefault="00336772" w:rsidP="00AA34F1">
            <w:pPr>
              <w:pStyle w:val="Default"/>
            </w:pPr>
            <w:r w:rsidRPr="00660CBB">
              <w:t xml:space="preserve">3.1 </w:t>
            </w:r>
          </w:p>
        </w:tc>
        <w:tc>
          <w:tcPr>
            <w:tcW w:w="3011" w:type="dxa"/>
          </w:tcPr>
          <w:p w:rsidR="00336772" w:rsidRPr="00660CBB" w:rsidRDefault="00336772" w:rsidP="00AA34F1">
            <w:pPr>
              <w:pStyle w:val="Default"/>
            </w:pPr>
            <w:r w:rsidRPr="00660CBB">
              <w:t xml:space="preserve">Анализировать, интерпретировать данные и делать соответствующие выводы </w:t>
            </w:r>
          </w:p>
        </w:tc>
        <w:tc>
          <w:tcPr>
            <w:tcW w:w="7088" w:type="dxa"/>
          </w:tcPr>
          <w:p w:rsidR="00336772" w:rsidRPr="00660CBB" w:rsidRDefault="00336772" w:rsidP="00AA34F1">
            <w:pPr>
              <w:pStyle w:val="Default"/>
            </w:pPr>
            <w:r w:rsidRPr="00660CBB">
              <w:t xml:space="preserve">Предлагается формулировать выводы на основе интерпретации данных, представленных в различных формах: графики, таблицы, диаграммы, фотографии, географические карты, словесный текст. Данные могут быть представлены и в сочетании форм. </w:t>
            </w:r>
          </w:p>
        </w:tc>
      </w:tr>
      <w:tr w:rsidR="00336772" w:rsidRPr="00660CBB" w:rsidTr="00660CBB">
        <w:trPr>
          <w:trHeight w:val="704"/>
        </w:trPr>
        <w:tc>
          <w:tcPr>
            <w:tcW w:w="675" w:type="dxa"/>
          </w:tcPr>
          <w:p w:rsidR="00336772" w:rsidRPr="00660CBB" w:rsidRDefault="00336772" w:rsidP="00AA34F1">
            <w:pPr>
              <w:pStyle w:val="Default"/>
            </w:pPr>
            <w:r w:rsidRPr="00660CBB">
              <w:t xml:space="preserve">3.2 </w:t>
            </w:r>
          </w:p>
        </w:tc>
        <w:tc>
          <w:tcPr>
            <w:tcW w:w="3011" w:type="dxa"/>
          </w:tcPr>
          <w:p w:rsidR="00336772" w:rsidRPr="00660CBB" w:rsidRDefault="00336772" w:rsidP="00AA34F1">
            <w:pPr>
              <w:pStyle w:val="Default"/>
            </w:pPr>
            <w:r w:rsidRPr="00660CBB">
              <w:t xml:space="preserve">Преобразовывать одну форму представления данных в другую </w:t>
            </w:r>
          </w:p>
        </w:tc>
        <w:tc>
          <w:tcPr>
            <w:tcW w:w="7088" w:type="dxa"/>
          </w:tcPr>
          <w:p w:rsidR="00336772" w:rsidRPr="00660CBB" w:rsidRDefault="00336772" w:rsidP="00AA34F1">
            <w:pPr>
              <w:pStyle w:val="Default"/>
            </w:pPr>
            <w:r w:rsidRPr="00660CBB">
              <w:t xml:space="preserve">Предлагается преобразовать одну форму представления научной информации в другую, например: словесную в схематический рисунок, табличную форму в график или диаграмму и т.д. </w:t>
            </w:r>
          </w:p>
        </w:tc>
      </w:tr>
      <w:tr w:rsidR="00336772" w:rsidRPr="00660CBB" w:rsidTr="00660CBB">
        <w:trPr>
          <w:trHeight w:val="704"/>
        </w:trPr>
        <w:tc>
          <w:tcPr>
            <w:tcW w:w="675" w:type="dxa"/>
          </w:tcPr>
          <w:p w:rsidR="00336772" w:rsidRPr="00660CBB" w:rsidRDefault="00336772" w:rsidP="00AA34F1">
            <w:pPr>
              <w:pStyle w:val="Default"/>
            </w:pPr>
            <w:r w:rsidRPr="00660CBB">
              <w:t xml:space="preserve">3.3 </w:t>
            </w:r>
          </w:p>
        </w:tc>
        <w:tc>
          <w:tcPr>
            <w:tcW w:w="3011" w:type="dxa"/>
          </w:tcPr>
          <w:p w:rsidR="00336772" w:rsidRPr="00660CBB" w:rsidRDefault="00336772" w:rsidP="00AA34F1">
            <w:pPr>
              <w:pStyle w:val="Default"/>
            </w:pPr>
            <w:r w:rsidRPr="00660CBB">
              <w:t xml:space="preserve">Распознавать допущения, доказательства и рассуждения в научных текстах </w:t>
            </w:r>
          </w:p>
        </w:tc>
        <w:tc>
          <w:tcPr>
            <w:tcW w:w="7088" w:type="dxa"/>
          </w:tcPr>
          <w:p w:rsidR="00336772" w:rsidRPr="00660CBB" w:rsidRDefault="00336772" w:rsidP="00AA34F1">
            <w:pPr>
              <w:pStyle w:val="Default"/>
            </w:pPr>
            <w:r w:rsidRPr="00660CBB">
              <w:t xml:space="preserve">Предлагается выявлять и формулировать допущения, на которых строится то или иное научное рассуждение, а также характеризовать сами типы научного текста: доказательство, рассуждение, допущение. </w:t>
            </w:r>
          </w:p>
        </w:tc>
      </w:tr>
      <w:tr w:rsidR="00336772" w:rsidRPr="00660CBB" w:rsidTr="00660CBB">
        <w:trPr>
          <w:trHeight w:val="270"/>
        </w:trPr>
        <w:tc>
          <w:tcPr>
            <w:tcW w:w="675" w:type="dxa"/>
          </w:tcPr>
          <w:p w:rsidR="00336772" w:rsidRPr="00660CBB" w:rsidRDefault="00336772" w:rsidP="00AA34F1">
            <w:pPr>
              <w:pStyle w:val="Default"/>
            </w:pPr>
            <w:r w:rsidRPr="00660CBB">
              <w:t xml:space="preserve">3.4 </w:t>
            </w:r>
          </w:p>
        </w:tc>
        <w:tc>
          <w:tcPr>
            <w:tcW w:w="3011" w:type="dxa"/>
          </w:tcPr>
          <w:p w:rsidR="00336772" w:rsidRPr="00660CBB" w:rsidRDefault="00336772" w:rsidP="00AA34F1">
            <w:pPr>
              <w:pStyle w:val="Default"/>
            </w:pPr>
            <w:r w:rsidRPr="00660CBB">
              <w:t xml:space="preserve">Оценивать c научной точки зрения аргументы и доказательства из различных источников </w:t>
            </w:r>
          </w:p>
        </w:tc>
        <w:tc>
          <w:tcPr>
            <w:tcW w:w="7088" w:type="dxa"/>
          </w:tcPr>
          <w:p w:rsidR="00336772" w:rsidRPr="00660CBB" w:rsidRDefault="00336772" w:rsidP="00AA34F1">
            <w:pPr>
              <w:pStyle w:val="Default"/>
            </w:pPr>
            <w:r w:rsidRPr="00660CBB">
              <w:t xml:space="preserve">Предлагается оценить с научной точки зрения корректность и убедительность утверждений, содержащихся в различных источниках, например, научно-популярных текстах, сообщениях СМИ, высказываниях людей. </w:t>
            </w:r>
          </w:p>
        </w:tc>
      </w:tr>
    </w:tbl>
    <w:p w:rsidR="00660CBB" w:rsidRDefault="00660CBB" w:rsidP="003505D1">
      <w:pPr>
        <w:spacing w:after="0" w:line="240" w:lineRule="auto"/>
        <w:jc w:val="center"/>
        <w:rPr>
          <w:rFonts w:ascii="Times New Roman" w:hAnsi="Times New Roman" w:cs="Times New Roman"/>
          <w:b/>
          <w:sz w:val="24"/>
          <w:szCs w:val="24"/>
        </w:rPr>
        <w:sectPr w:rsidR="00660CBB" w:rsidSect="0038704D">
          <w:footerReference w:type="default" r:id="rId17"/>
          <w:pgSz w:w="11906" w:h="16838"/>
          <w:pgMar w:top="284" w:right="850" w:bottom="284" w:left="851" w:header="708" w:footer="708" w:gutter="0"/>
          <w:cols w:space="708"/>
          <w:docGrid w:linePitch="360"/>
        </w:sectPr>
      </w:pPr>
    </w:p>
    <w:p w:rsidR="00336772" w:rsidRPr="00660CBB" w:rsidRDefault="0038704D" w:rsidP="00660CBB">
      <w:pPr>
        <w:pStyle w:val="a3"/>
        <w:numPr>
          <w:ilvl w:val="0"/>
          <w:numId w:val="13"/>
        </w:numPr>
        <w:spacing w:after="0" w:line="240" w:lineRule="auto"/>
        <w:jc w:val="center"/>
        <w:rPr>
          <w:rFonts w:ascii="Times New Roman" w:hAnsi="Times New Roman" w:cs="Times New Roman"/>
          <w:b/>
          <w:sz w:val="24"/>
          <w:szCs w:val="24"/>
        </w:rPr>
      </w:pPr>
      <w:r w:rsidRPr="00660CBB">
        <w:rPr>
          <w:rFonts w:ascii="Times New Roman" w:hAnsi="Times New Roman" w:cs="Times New Roman"/>
          <w:b/>
          <w:sz w:val="24"/>
          <w:szCs w:val="24"/>
        </w:rPr>
        <w:lastRenderedPageBreak/>
        <w:t>Контекст</w:t>
      </w:r>
    </w:p>
    <w:p w:rsidR="003505D1" w:rsidRPr="00660CBB" w:rsidRDefault="003505D1" w:rsidP="003505D1">
      <w:p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Контекстом можно назвать тематическую область, к которой относится описанная в задании проблемная ситуация.</w:t>
      </w:r>
    </w:p>
    <w:p w:rsidR="003505D1" w:rsidRPr="00660CBB" w:rsidRDefault="003505D1" w:rsidP="003505D1">
      <w:pPr>
        <w:pStyle w:val="a3"/>
        <w:numPr>
          <w:ilvl w:val="0"/>
          <w:numId w:val="5"/>
        </w:num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 xml:space="preserve">Здоровье </w:t>
      </w:r>
    </w:p>
    <w:p w:rsidR="003505D1" w:rsidRPr="00660CBB" w:rsidRDefault="003505D1" w:rsidP="003505D1">
      <w:pPr>
        <w:pStyle w:val="a3"/>
        <w:numPr>
          <w:ilvl w:val="0"/>
          <w:numId w:val="5"/>
        </w:num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Природные ресурсы</w:t>
      </w:r>
    </w:p>
    <w:p w:rsidR="003505D1" w:rsidRPr="00660CBB" w:rsidRDefault="003505D1" w:rsidP="003505D1">
      <w:pPr>
        <w:pStyle w:val="a3"/>
        <w:numPr>
          <w:ilvl w:val="0"/>
          <w:numId w:val="5"/>
        </w:num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 xml:space="preserve">Окружающая среда </w:t>
      </w:r>
    </w:p>
    <w:p w:rsidR="003505D1" w:rsidRPr="00660CBB" w:rsidRDefault="003505D1" w:rsidP="003505D1">
      <w:pPr>
        <w:pStyle w:val="a3"/>
        <w:numPr>
          <w:ilvl w:val="0"/>
          <w:numId w:val="5"/>
        </w:num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 xml:space="preserve">Опасности и риски </w:t>
      </w:r>
    </w:p>
    <w:p w:rsidR="003505D1" w:rsidRPr="00660CBB" w:rsidRDefault="003505D1" w:rsidP="003505D1">
      <w:pPr>
        <w:pStyle w:val="a3"/>
        <w:numPr>
          <w:ilvl w:val="0"/>
          <w:numId w:val="5"/>
        </w:num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 xml:space="preserve">Связь науки и технологий </w:t>
      </w:r>
    </w:p>
    <w:p w:rsidR="003505D1" w:rsidRPr="00660CBB" w:rsidRDefault="003505D1" w:rsidP="003505D1">
      <w:pPr>
        <w:pStyle w:val="a3"/>
        <w:spacing w:after="0" w:line="240" w:lineRule="auto"/>
        <w:rPr>
          <w:rFonts w:ascii="Times New Roman" w:hAnsi="Times New Roman" w:cs="Times New Roman"/>
          <w:sz w:val="24"/>
          <w:szCs w:val="24"/>
        </w:rPr>
      </w:pPr>
    </w:p>
    <w:p w:rsidR="003505D1" w:rsidRPr="00660CBB" w:rsidRDefault="003505D1" w:rsidP="003505D1">
      <w:pPr>
        <w:spacing w:after="0" w:line="240" w:lineRule="auto"/>
        <w:rPr>
          <w:rFonts w:ascii="Times New Roman" w:hAnsi="Times New Roman" w:cs="Times New Roman"/>
          <w:sz w:val="24"/>
          <w:szCs w:val="24"/>
        </w:rPr>
      </w:pPr>
      <w:r w:rsidRPr="00660CBB">
        <w:rPr>
          <w:rFonts w:ascii="Times New Roman" w:hAnsi="Times New Roman" w:cs="Times New Roman"/>
          <w:sz w:val="24"/>
          <w:szCs w:val="24"/>
        </w:rPr>
        <w:t xml:space="preserve">Каждая из ситуаций может рассматриваться на одном из трех уровней: </w:t>
      </w:r>
    </w:p>
    <w:p w:rsidR="003505D1" w:rsidRPr="00660CBB" w:rsidRDefault="003505D1" w:rsidP="003505D1">
      <w:pPr>
        <w:pStyle w:val="a3"/>
        <w:numPr>
          <w:ilvl w:val="0"/>
          <w:numId w:val="6"/>
        </w:numPr>
        <w:spacing w:after="0" w:line="240" w:lineRule="auto"/>
        <w:rPr>
          <w:rFonts w:ascii="Times New Roman" w:hAnsi="Times New Roman" w:cs="Times New Roman"/>
          <w:sz w:val="24"/>
          <w:szCs w:val="24"/>
        </w:rPr>
      </w:pPr>
      <w:proofErr w:type="gramStart"/>
      <w:r w:rsidRPr="00660CBB">
        <w:rPr>
          <w:rFonts w:ascii="Times New Roman" w:hAnsi="Times New Roman" w:cs="Times New Roman"/>
          <w:sz w:val="24"/>
          <w:szCs w:val="24"/>
        </w:rPr>
        <w:t>личностном</w:t>
      </w:r>
      <w:proofErr w:type="gramEnd"/>
      <w:r w:rsidRPr="00660CBB">
        <w:rPr>
          <w:rFonts w:ascii="Times New Roman" w:hAnsi="Times New Roman" w:cs="Times New Roman"/>
          <w:sz w:val="24"/>
          <w:szCs w:val="24"/>
        </w:rPr>
        <w:t xml:space="preserve"> (связанном с самим учащимся, его семьей, друзьями)</w:t>
      </w:r>
    </w:p>
    <w:p w:rsidR="003505D1" w:rsidRPr="00660CBB" w:rsidRDefault="003505D1" w:rsidP="003505D1">
      <w:pPr>
        <w:pStyle w:val="a3"/>
        <w:numPr>
          <w:ilvl w:val="0"/>
          <w:numId w:val="6"/>
        </w:numPr>
        <w:spacing w:after="0" w:line="240" w:lineRule="auto"/>
        <w:rPr>
          <w:rFonts w:ascii="Times New Roman" w:hAnsi="Times New Roman" w:cs="Times New Roman"/>
          <w:sz w:val="24"/>
          <w:szCs w:val="24"/>
        </w:rPr>
      </w:pPr>
      <w:proofErr w:type="gramStart"/>
      <w:r w:rsidRPr="00660CBB">
        <w:rPr>
          <w:rFonts w:ascii="Times New Roman" w:hAnsi="Times New Roman" w:cs="Times New Roman"/>
          <w:sz w:val="24"/>
          <w:szCs w:val="24"/>
        </w:rPr>
        <w:t>местном</w:t>
      </w:r>
      <w:proofErr w:type="gramEnd"/>
      <w:r w:rsidRPr="00660CBB">
        <w:rPr>
          <w:rFonts w:ascii="Times New Roman" w:hAnsi="Times New Roman" w:cs="Times New Roman"/>
          <w:sz w:val="24"/>
          <w:szCs w:val="24"/>
        </w:rPr>
        <w:t>/национальном (связанном с проблемами данной местности или страны)</w:t>
      </w:r>
    </w:p>
    <w:p w:rsidR="003505D1" w:rsidRPr="00660CBB" w:rsidRDefault="003505D1" w:rsidP="003505D1">
      <w:pPr>
        <w:pStyle w:val="a3"/>
        <w:numPr>
          <w:ilvl w:val="0"/>
          <w:numId w:val="6"/>
        </w:numPr>
        <w:spacing w:after="0" w:line="240" w:lineRule="auto"/>
        <w:rPr>
          <w:rFonts w:ascii="Times New Roman" w:hAnsi="Times New Roman" w:cs="Times New Roman"/>
          <w:sz w:val="24"/>
          <w:szCs w:val="24"/>
        </w:rPr>
      </w:pPr>
      <w:proofErr w:type="gramStart"/>
      <w:r w:rsidRPr="00660CBB">
        <w:rPr>
          <w:rFonts w:ascii="Times New Roman" w:hAnsi="Times New Roman" w:cs="Times New Roman"/>
          <w:sz w:val="24"/>
          <w:szCs w:val="24"/>
        </w:rPr>
        <w:t>глобальном</w:t>
      </w:r>
      <w:proofErr w:type="gramEnd"/>
      <w:r w:rsidRPr="00660CBB">
        <w:rPr>
          <w:rFonts w:ascii="Times New Roman" w:hAnsi="Times New Roman" w:cs="Times New Roman"/>
          <w:sz w:val="24"/>
          <w:szCs w:val="24"/>
        </w:rPr>
        <w:t xml:space="preserve"> (когда рассматриваются явления, происходящие в различных уголках мира)</w:t>
      </w:r>
    </w:p>
    <w:p w:rsidR="003505D1" w:rsidRPr="00660CBB" w:rsidRDefault="003505D1" w:rsidP="003505D1">
      <w:pPr>
        <w:pStyle w:val="a3"/>
        <w:spacing w:after="0" w:line="240" w:lineRule="auto"/>
        <w:rPr>
          <w:rFonts w:ascii="Times New Roman" w:hAnsi="Times New Roman" w:cs="Times New Roman"/>
          <w:sz w:val="24"/>
          <w:szCs w:val="24"/>
        </w:rPr>
      </w:pPr>
    </w:p>
    <w:p w:rsidR="0038704D" w:rsidRPr="00660CBB" w:rsidRDefault="0038704D" w:rsidP="00C04854">
      <w:p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Пример 1. Как выглядит на разных уровнях ситуация, относящаяся к контек</w:t>
      </w:r>
      <w:r w:rsidR="00C04854" w:rsidRPr="00660CBB">
        <w:rPr>
          <w:rFonts w:ascii="Times New Roman" w:hAnsi="Times New Roman" w:cs="Times New Roman"/>
          <w:sz w:val="24"/>
          <w:szCs w:val="24"/>
        </w:rPr>
        <w:t>сту «С</w:t>
      </w:r>
      <w:r w:rsidRPr="00660CBB">
        <w:rPr>
          <w:rFonts w:ascii="Times New Roman" w:hAnsi="Times New Roman" w:cs="Times New Roman"/>
          <w:sz w:val="24"/>
          <w:szCs w:val="24"/>
        </w:rPr>
        <w:t xml:space="preserve">вязь науки и технологий» и содержательному типу знания «Физические системы». </w:t>
      </w:r>
    </w:p>
    <w:p w:rsidR="0038704D" w:rsidRPr="00660CBB" w:rsidRDefault="0038704D" w:rsidP="00C04854">
      <w:pPr>
        <w:pStyle w:val="a3"/>
        <w:numPr>
          <w:ilvl w:val="0"/>
          <w:numId w:val="1"/>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личностный уровень - работа бытовых электрических приборов;</w:t>
      </w:r>
    </w:p>
    <w:p w:rsidR="0038704D" w:rsidRPr="00660CBB" w:rsidRDefault="0038704D" w:rsidP="00C04854">
      <w:pPr>
        <w:pStyle w:val="a3"/>
        <w:numPr>
          <w:ilvl w:val="0"/>
          <w:numId w:val="1"/>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местный/национальный уровень – работа ветряного электрогенератора, используемого для обеспечения энергией небольшого поселения;</w:t>
      </w:r>
    </w:p>
    <w:p w:rsidR="0038704D" w:rsidRPr="00660CBB" w:rsidRDefault="0038704D" w:rsidP="00C04854">
      <w:pPr>
        <w:pStyle w:val="a3"/>
        <w:numPr>
          <w:ilvl w:val="0"/>
          <w:numId w:val="1"/>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глобальный уровень – использование возобновляемых и </w:t>
      </w:r>
      <w:proofErr w:type="spellStart"/>
      <w:r w:rsidRPr="00660CBB">
        <w:rPr>
          <w:rFonts w:ascii="Times New Roman" w:hAnsi="Times New Roman" w:cs="Times New Roman"/>
          <w:sz w:val="24"/>
          <w:szCs w:val="24"/>
        </w:rPr>
        <w:t>невозобновляемых</w:t>
      </w:r>
      <w:proofErr w:type="spellEnd"/>
      <w:r w:rsidRPr="00660CBB">
        <w:rPr>
          <w:rFonts w:ascii="Times New Roman" w:hAnsi="Times New Roman" w:cs="Times New Roman"/>
          <w:sz w:val="24"/>
          <w:szCs w:val="24"/>
        </w:rPr>
        <w:t xml:space="preserve"> источников энергии.</w:t>
      </w:r>
    </w:p>
    <w:p w:rsidR="00466E8C" w:rsidRPr="00660CBB" w:rsidRDefault="00466E8C" w:rsidP="00466E8C">
      <w:pPr>
        <w:pStyle w:val="a3"/>
        <w:spacing w:after="0" w:line="240" w:lineRule="auto"/>
        <w:jc w:val="both"/>
        <w:rPr>
          <w:rFonts w:ascii="Times New Roman" w:hAnsi="Times New Roman" w:cs="Times New Roman"/>
          <w:sz w:val="24"/>
          <w:szCs w:val="24"/>
        </w:rPr>
      </w:pPr>
    </w:p>
    <w:p w:rsidR="0038704D" w:rsidRPr="00660CBB" w:rsidRDefault="0038704D" w:rsidP="00C04854">
      <w:p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Пример 2. Как выглядит на разных уровнях ситуация, относящаяся к контексту «</w:t>
      </w:r>
      <w:r w:rsidR="00C04854" w:rsidRPr="00660CBB">
        <w:rPr>
          <w:rFonts w:ascii="Times New Roman" w:hAnsi="Times New Roman" w:cs="Times New Roman"/>
          <w:sz w:val="24"/>
          <w:szCs w:val="24"/>
        </w:rPr>
        <w:t>Здоровье</w:t>
      </w:r>
      <w:r w:rsidRPr="00660CBB">
        <w:rPr>
          <w:rFonts w:ascii="Times New Roman" w:hAnsi="Times New Roman" w:cs="Times New Roman"/>
          <w:sz w:val="24"/>
          <w:szCs w:val="24"/>
        </w:rPr>
        <w:t>» и содержательному типу знания «</w:t>
      </w:r>
      <w:r w:rsidR="00C04854" w:rsidRPr="00660CBB">
        <w:rPr>
          <w:rFonts w:ascii="Times New Roman" w:hAnsi="Times New Roman" w:cs="Times New Roman"/>
          <w:sz w:val="24"/>
          <w:szCs w:val="24"/>
        </w:rPr>
        <w:t>Живые</w:t>
      </w:r>
      <w:r w:rsidRPr="00660CBB">
        <w:rPr>
          <w:rFonts w:ascii="Times New Roman" w:hAnsi="Times New Roman" w:cs="Times New Roman"/>
          <w:sz w:val="24"/>
          <w:szCs w:val="24"/>
        </w:rPr>
        <w:t xml:space="preserve"> системы». </w:t>
      </w:r>
    </w:p>
    <w:p w:rsidR="0038704D" w:rsidRPr="00660CBB" w:rsidRDefault="0038704D" w:rsidP="00C04854">
      <w:pPr>
        <w:pStyle w:val="a3"/>
        <w:numPr>
          <w:ilvl w:val="0"/>
          <w:numId w:val="1"/>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личностный уровень </w:t>
      </w:r>
      <w:r w:rsidR="00C04854" w:rsidRPr="00660CBB">
        <w:rPr>
          <w:rFonts w:ascii="Times New Roman" w:hAnsi="Times New Roman" w:cs="Times New Roman"/>
          <w:sz w:val="24"/>
          <w:szCs w:val="24"/>
        </w:rPr>
        <w:t>–</w:t>
      </w:r>
      <w:r w:rsidRPr="00660CBB">
        <w:rPr>
          <w:rFonts w:ascii="Times New Roman" w:hAnsi="Times New Roman" w:cs="Times New Roman"/>
          <w:sz w:val="24"/>
          <w:szCs w:val="24"/>
        </w:rPr>
        <w:t xml:space="preserve"> </w:t>
      </w:r>
      <w:r w:rsidR="00C04854" w:rsidRPr="00660CBB">
        <w:rPr>
          <w:rFonts w:ascii="Times New Roman" w:hAnsi="Times New Roman" w:cs="Times New Roman"/>
          <w:sz w:val="24"/>
          <w:szCs w:val="24"/>
        </w:rPr>
        <w:t>значение антител в организме</w:t>
      </w:r>
      <w:r w:rsidRPr="00660CBB">
        <w:rPr>
          <w:rFonts w:ascii="Times New Roman" w:hAnsi="Times New Roman" w:cs="Times New Roman"/>
          <w:sz w:val="24"/>
          <w:szCs w:val="24"/>
        </w:rPr>
        <w:t>;</w:t>
      </w:r>
    </w:p>
    <w:p w:rsidR="0038704D" w:rsidRPr="00660CBB" w:rsidRDefault="0038704D" w:rsidP="00C04854">
      <w:pPr>
        <w:pStyle w:val="a3"/>
        <w:numPr>
          <w:ilvl w:val="0"/>
          <w:numId w:val="1"/>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местный/национальный уровень – </w:t>
      </w:r>
      <w:r w:rsidR="00707620" w:rsidRPr="00660CBB">
        <w:rPr>
          <w:rFonts w:ascii="Times New Roman" w:hAnsi="Times New Roman" w:cs="Times New Roman"/>
          <w:sz w:val="24"/>
          <w:szCs w:val="24"/>
        </w:rPr>
        <w:t>20% детей получают осложнения после прививок в виде повышенной температуры и слабости на следующий день</w:t>
      </w:r>
      <w:r w:rsidRPr="00660CBB">
        <w:rPr>
          <w:rFonts w:ascii="Times New Roman" w:hAnsi="Times New Roman" w:cs="Times New Roman"/>
          <w:sz w:val="24"/>
          <w:szCs w:val="24"/>
        </w:rPr>
        <w:t>;</w:t>
      </w:r>
    </w:p>
    <w:p w:rsidR="00466E8C" w:rsidRPr="00660CBB" w:rsidRDefault="0038704D" w:rsidP="00C04854">
      <w:pPr>
        <w:pStyle w:val="a3"/>
        <w:numPr>
          <w:ilvl w:val="0"/>
          <w:numId w:val="1"/>
        </w:num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 xml:space="preserve">глобальный уровень – использование </w:t>
      </w:r>
      <w:r w:rsidR="00707620" w:rsidRPr="00660CBB">
        <w:rPr>
          <w:rFonts w:ascii="Times New Roman" w:hAnsi="Times New Roman" w:cs="Times New Roman"/>
          <w:sz w:val="24"/>
          <w:szCs w:val="24"/>
        </w:rPr>
        <w:t>для анализа статистических данных о количестве вакцинированных и заболевших жителей страны</w:t>
      </w:r>
      <w:r w:rsidRPr="00660CBB">
        <w:rPr>
          <w:rFonts w:ascii="Times New Roman" w:hAnsi="Times New Roman" w:cs="Times New Roman"/>
          <w:sz w:val="24"/>
          <w:szCs w:val="24"/>
        </w:rPr>
        <w:t>.</w:t>
      </w:r>
    </w:p>
    <w:p w:rsidR="0038704D" w:rsidRPr="00E1129F" w:rsidRDefault="009A3799" w:rsidP="00C04854">
      <w:pPr>
        <w:spacing w:after="0" w:line="240" w:lineRule="auto"/>
        <w:jc w:val="both"/>
        <w:rPr>
          <w:rFonts w:ascii="Times New Roman" w:hAnsi="Times New Roman" w:cs="Times New Roman"/>
          <w:sz w:val="24"/>
          <w:szCs w:val="24"/>
        </w:rPr>
      </w:pPr>
      <w:r w:rsidRPr="00660CBB">
        <w:rPr>
          <w:rFonts w:ascii="Times New Roman" w:hAnsi="Times New Roman" w:cs="Times New Roman"/>
          <w:sz w:val="24"/>
          <w:szCs w:val="24"/>
        </w:rPr>
        <w:t>Пример 3. Для 5 класса доля заданий с личным контекстом должна существенно увеличиться и для уже разработанных заданий она составляет около 50%. Это, например, сюжеты с катанием на снежной горке, обустройством домашнего аквариума, экспериментами с собственной собакой по выяснению того, различает ли</w:t>
      </w:r>
      <w:r w:rsidRPr="00E1129F">
        <w:rPr>
          <w:rFonts w:ascii="Times New Roman" w:hAnsi="Times New Roman" w:cs="Times New Roman"/>
          <w:sz w:val="24"/>
          <w:szCs w:val="24"/>
        </w:rPr>
        <w:t xml:space="preserve"> она некоторые числа и цвета.</w:t>
      </w:r>
    </w:p>
    <w:p w:rsidR="00660CBB" w:rsidRDefault="00660CBB" w:rsidP="003505D1">
      <w:pPr>
        <w:spacing w:after="0" w:line="240" w:lineRule="auto"/>
        <w:jc w:val="center"/>
        <w:rPr>
          <w:rFonts w:ascii="Times New Roman" w:hAnsi="Times New Roman" w:cs="Times New Roman"/>
          <w:b/>
          <w:bCs/>
          <w:sz w:val="24"/>
          <w:szCs w:val="24"/>
        </w:rPr>
      </w:pPr>
    </w:p>
    <w:p w:rsidR="009A3799" w:rsidRPr="00660CBB" w:rsidRDefault="003505D1" w:rsidP="00660CBB">
      <w:pPr>
        <w:pStyle w:val="a3"/>
        <w:numPr>
          <w:ilvl w:val="0"/>
          <w:numId w:val="13"/>
        </w:numPr>
        <w:spacing w:after="0" w:line="240" w:lineRule="auto"/>
        <w:jc w:val="center"/>
        <w:rPr>
          <w:rFonts w:ascii="Times New Roman" w:hAnsi="Times New Roman" w:cs="Times New Roman"/>
          <w:sz w:val="24"/>
          <w:szCs w:val="24"/>
        </w:rPr>
      </w:pPr>
      <w:r w:rsidRPr="00660CBB">
        <w:rPr>
          <w:rFonts w:ascii="Times New Roman" w:hAnsi="Times New Roman" w:cs="Times New Roman"/>
          <w:b/>
          <w:bCs/>
          <w:sz w:val="24"/>
          <w:szCs w:val="24"/>
        </w:rPr>
        <w:t>Познавательны</w:t>
      </w:r>
      <w:r w:rsidR="00660CBB">
        <w:rPr>
          <w:rFonts w:ascii="Times New Roman" w:hAnsi="Times New Roman" w:cs="Times New Roman"/>
          <w:b/>
          <w:bCs/>
          <w:sz w:val="24"/>
          <w:szCs w:val="24"/>
        </w:rPr>
        <w:t>й</w:t>
      </w:r>
      <w:r w:rsidRPr="00660CBB">
        <w:rPr>
          <w:rFonts w:ascii="Times New Roman" w:hAnsi="Times New Roman" w:cs="Times New Roman"/>
          <w:b/>
          <w:bCs/>
          <w:sz w:val="24"/>
          <w:szCs w:val="24"/>
        </w:rPr>
        <w:t xml:space="preserve"> уров</w:t>
      </w:r>
      <w:r w:rsidR="00660CBB">
        <w:rPr>
          <w:rFonts w:ascii="Times New Roman" w:hAnsi="Times New Roman" w:cs="Times New Roman"/>
          <w:b/>
          <w:bCs/>
          <w:sz w:val="24"/>
          <w:szCs w:val="24"/>
        </w:rPr>
        <w:t>ень</w:t>
      </w:r>
    </w:p>
    <w:p w:rsidR="003505D1" w:rsidRPr="00E1129F" w:rsidRDefault="003505D1" w:rsidP="00D55B01">
      <w:pPr>
        <w:pStyle w:val="a3"/>
        <w:numPr>
          <w:ilvl w:val="0"/>
          <w:numId w:val="7"/>
        </w:numPr>
        <w:spacing w:after="0" w:line="240" w:lineRule="auto"/>
        <w:jc w:val="both"/>
        <w:rPr>
          <w:rFonts w:ascii="Times New Roman" w:hAnsi="Times New Roman" w:cs="Times New Roman"/>
          <w:sz w:val="24"/>
          <w:szCs w:val="24"/>
        </w:rPr>
      </w:pPr>
      <w:proofErr w:type="gramStart"/>
      <w:r w:rsidRPr="00E1129F">
        <w:rPr>
          <w:rFonts w:ascii="Times New Roman" w:hAnsi="Times New Roman" w:cs="Times New Roman"/>
          <w:sz w:val="24"/>
          <w:szCs w:val="24"/>
          <w:u w:val="single"/>
        </w:rPr>
        <w:t>Низкий</w:t>
      </w:r>
      <w:proofErr w:type="gramEnd"/>
      <w:r w:rsidRPr="00E1129F">
        <w:rPr>
          <w:rFonts w:ascii="Times New Roman" w:hAnsi="Times New Roman" w:cs="Times New Roman"/>
          <w:sz w:val="24"/>
          <w:szCs w:val="24"/>
        </w:rPr>
        <w:t xml:space="preserve"> - выполнять одношаговую процедуру</w:t>
      </w:r>
    </w:p>
    <w:p w:rsidR="003505D1" w:rsidRPr="00E1129F" w:rsidRDefault="003505D1" w:rsidP="00D55B01">
      <w:pPr>
        <w:pStyle w:val="a3"/>
        <w:numPr>
          <w:ilvl w:val="0"/>
          <w:numId w:val="7"/>
        </w:numPr>
        <w:spacing w:after="0" w:line="240" w:lineRule="auto"/>
        <w:jc w:val="both"/>
        <w:rPr>
          <w:rFonts w:ascii="Times New Roman" w:hAnsi="Times New Roman" w:cs="Times New Roman"/>
          <w:sz w:val="24"/>
          <w:szCs w:val="24"/>
        </w:rPr>
      </w:pPr>
      <w:proofErr w:type="gramStart"/>
      <w:r w:rsidRPr="00E1129F">
        <w:rPr>
          <w:rFonts w:ascii="Times New Roman" w:hAnsi="Times New Roman" w:cs="Times New Roman"/>
          <w:sz w:val="24"/>
          <w:szCs w:val="24"/>
          <w:u w:val="single"/>
        </w:rPr>
        <w:t>Средний</w:t>
      </w:r>
      <w:proofErr w:type="gramEnd"/>
      <w:r w:rsidRPr="00E1129F">
        <w:rPr>
          <w:rFonts w:ascii="Times New Roman" w:hAnsi="Times New Roman" w:cs="Times New Roman"/>
          <w:sz w:val="24"/>
          <w:szCs w:val="24"/>
        </w:rPr>
        <w:t xml:space="preserve"> - использовать и применять понятийное знание для описания или объяснение явлений, выбирать соответствующие процедуры, предполагающие два шага или более</w:t>
      </w:r>
    </w:p>
    <w:p w:rsidR="003505D1" w:rsidRPr="00E1129F" w:rsidRDefault="003505D1" w:rsidP="00D55B01">
      <w:pPr>
        <w:pStyle w:val="a3"/>
        <w:numPr>
          <w:ilvl w:val="0"/>
          <w:numId w:val="7"/>
        </w:numPr>
        <w:spacing w:after="0" w:line="240" w:lineRule="auto"/>
        <w:jc w:val="both"/>
        <w:rPr>
          <w:rFonts w:ascii="Times New Roman" w:hAnsi="Times New Roman" w:cs="Times New Roman"/>
          <w:sz w:val="24"/>
          <w:szCs w:val="24"/>
        </w:rPr>
      </w:pPr>
      <w:r w:rsidRPr="00E1129F">
        <w:rPr>
          <w:rFonts w:ascii="Times New Roman" w:hAnsi="Times New Roman" w:cs="Times New Roman"/>
          <w:sz w:val="24"/>
          <w:szCs w:val="24"/>
          <w:u w:val="single"/>
        </w:rPr>
        <w:t>Высокий</w:t>
      </w:r>
      <w:r w:rsidRPr="00E1129F">
        <w:rPr>
          <w:rFonts w:ascii="Times New Roman" w:hAnsi="Times New Roman" w:cs="Times New Roman"/>
          <w:sz w:val="24"/>
          <w:szCs w:val="24"/>
        </w:rPr>
        <w:t xml:space="preserve"> - анализировать сложную информацию или данные, обобщать или оценивать доказательства, обосновывать, формулировать выводы, учитывая разные источники информации, разрабатывать план или последовательность шагов, ведущих к решению проблемы</w:t>
      </w:r>
    </w:p>
    <w:p w:rsidR="003505D1" w:rsidRPr="00E1129F" w:rsidRDefault="003505D1" w:rsidP="00C04854">
      <w:pPr>
        <w:spacing w:after="0" w:line="240" w:lineRule="auto"/>
        <w:jc w:val="both"/>
        <w:rPr>
          <w:rFonts w:ascii="Times New Roman" w:hAnsi="Times New Roman" w:cs="Times New Roman"/>
          <w:sz w:val="24"/>
          <w:szCs w:val="24"/>
        </w:rPr>
      </w:pPr>
    </w:p>
    <w:p w:rsidR="003505D1" w:rsidRPr="00660CBB" w:rsidRDefault="003505D1" w:rsidP="00660CBB">
      <w:pPr>
        <w:pStyle w:val="a3"/>
        <w:numPr>
          <w:ilvl w:val="0"/>
          <w:numId w:val="13"/>
        </w:numPr>
        <w:spacing w:after="0" w:line="240" w:lineRule="auto"/>
        <w:jc w:val="center"/>
        <w:rPr>
          <w:rFonts w:ascii="Times New Roman" w:hAnsi="Times New Roman" w:cs="Times New Roman"/>
          <w:b/>
          <w:bCs/>
          <w:sz w:val="24"/>
          <w:szCs w:val="24"/>
        </w:rPr>
      </w:pPr>
      <w:r w:rsidRPr="00660CBB">
        <w:rPr>
          <w:rFonts w:ascii="Times New Roman" w:hAnsi="Times New Roman" w:cs="Times New Roman"/>
          <w:b/>
          <w:bCs/>
          <w:sz w:val="24"/>
          <w:szCs w:val="24"/>
        </w:rPr>
        <w:t>Тип задани</w:t>
      </w:r>
      <w:r w:rsidR="00660CBB">
        <w:rPr>
          <w:rFonts w:ascii="Times New Roman" w:hAnsi="Times New Roman" w:cs="Times New Roman"/>
          <w:b/>
          <w:bCs/>
          <w:sz w:val="24"/>
          <w:szCs w:val="24"/>
        </w:rPr>
        <w:t>я /формат ответа</w:t>
      </w:r>
    </w:p>
    <w:p w:rsidR="003505D1" w:rsidRPr="00E1129F" w:rsidRDefault="003505D1" w:rsidP="003505D1">
      <w:pPr>
        <w:spacing w:after="0" w:line="240" w:lineRule="auto"/>
        <w:jc w:val="center"/>
        <w:rPr>
          <w:rFonts w:ascii="Times New Roman" w:hAnsi="Times New Roman" w:cs="Times New Roman"/>
          <w:b/>
          <w:bCs/>
          <w:sz w:val="24"/>
          <w:szCs w:val="24"/>
        </w:rPr>
      </w:pPr>
    </w:p>
    <w:p w:rsidR="00660CBB" w:rsidRPr="00660CBB" w:rsidRDefault="00FD5871" w:rsidP="00660CBB">
      <w:pPr>
        <w:spacing w:after="0" w:line="240" w:lineRule="auto"/>
        <w:jc w:val="right"/>
        <w:rPr>
          <w:rFonts w:ascii="Times New Roman" w:hAnsi="Times New Roman" w:cs="Times New Roman"/>
          <w:bCs/>
          <w:sz w:val="24"/>
          <w:szCs w:val="24"/>
        </w:rPr>
      </w:pPr>
      <w:r w:rsidRPr="00660CBB">
        <w:rPr>
          <w:rFonts w:ascii="Times New Roman" w:hAnsi="Times New Roman" w:cs="Times New Roman"/>
          <w:bCs/>
          <w:sz w:val="24"/>
          <w:szCs w:val="24"/>
        </w:rPr>
        <w:t xml:space="preserve">Таблица 2. </w:t>
      </w:r>
    </w:p>
    <w:p w:rsidR="003505D1" w:rsidRPr="00E1129F" w:rsidRDefault="00FD5871" w:rsidP="003505D1">
      <w:pPr>
        <w:spacing w:after="0" w:line="240" w:lineRule="auto"/>
        <w:jc w:val="center"/>
        <w:rPr>
          <w:rFonts w:ascii="Times New Roman" w:hAnsi="Times New Roman" w:cs="Times New Roman"/>
          <w:sz w:val="24"/>
          <w:szCs w:val="24"/>
        </w:rPr>
      </w:pPr>
      <w:r w:rsidRPr="00660CBB">
        <w:rPr>
          <w:rFonts w:ascii="Times New Roman" w:hAnsi="Times New Roman" w:cs="Times New Roman"/>
          <w:bCs/>
          <w:sz w:val="24"/>
          <w:szCs w:val="24"/>
        </w:rPr>
        <w:t>Набор форматов заданий, используемых в мониторинге ЕНГ</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60"/>
        <w:gridCol w:w="1275"/>
        <w:gridCol w:w="1248"/>
      </w:tblGrid>
      <w:tr w:rsidR="00FD5871" w:rsidRPr="00E1129F" w:rsidTr="003505D1">
        <w:trPr>
          <w:trHeight w:val="231"/>
        </w:trPr>
        <w:tc>
          <w:tcPr>
            <w:tcW w:w="5778" w:type="dxa"/>
            <w:vMerge w:val="restart"/>
          </w:tcPr>
          <w:p w:rsidR="00FD5871" w:rsidRPr="00E1129F" w:rsidRDefault="00FD5871" w:rsidP="009A3799">
            <w:pPr>
              <w:spacing w:after="0" w:line="240" w:lineRule="auto"/>
              <w:jc w:val="both"/>
              <w:rPr>
                <w:rFonts w:ascii="Times New Roman" w:hAnsi="Times New Roman" w:cs="Times New Roman"/>
                <w:sz w:val="24"/>
                <w:szCs w:val="24"/>
              </w:rPr>
            </w:pPr>
            <w:r w:rsidRPr="00E1129F">
              <w:rPr>
                <w:rFonts w:ascii="Times New Roman" w:hAnsi="Times New Roman" w:cs="Times New Roman"/>
                <w:b/>
                <w:bCs/>
                <w:sz w:val="24"/>
                <w:szCs w:val="24"/>
              </w:rPr>
              <w:t xml:space="preserve">Формат заданий </w:t>
            </w:r>
          </w:p>
        </w:tc>
        <w:tc>
          <w:tcPr>
            <w:tcW w:w="1560" w:type="dxa"/>
          </w:tcPr>
          <w:p w:rsidR="00FD5871" w:rsidRPr="00E1129F" w:rsidRDefault="00FD5871" w:rsidP="009A3799">
            <w:pPr>
              <w:spacing w:after="0" w:line="240" w:lineRule="auto"/>
              <w:jc w:val="both"/>
              <w:rPr>
                <w:rFonts w:ascii="Times New Roman" w:hAnsi="Times New Roman" w:cs="Times New Roman"/>
                <w:sz w:val="24"/>
                <w:szCs w:val="24"/>
              </w:rPr>
            </w:pPr>
            <w:r w:rsidRPr="00E1129F">
              <w:rPr>
                <w:rFonts w:ascii="Times New Roman" w:hAnsi="Times New Roman" w:cs="Times New Roman"/>
                <w:b/>
                <w:bCs/>
                <w:sz w:val="24"/>
                <w:szCs w:val="24"/>
              </w:rPr>
              <w:t xml:space="preserve">PISA-2018 </w:t>
            </w:r>
          </w:p>
        </w:tc>
        <w:tc>
          <w:tcPr>
            <w:tcW w:w="2523" w:type="dxa"/>
            <w:gridSpan w:val="2"/>
          </w:tcPr>
          <w:p w:rsidR="00FD5871" w:rsidRPr="00E1129F" w:rsidRDefault="00FD5871" w:rsidP="003505D1">
            <w:pPr>
              <w:spacing w:after="0" w:line="240" w:lineRule="auto"/>
              <w:jc w:val="both"/>
              <w:rPr>
                <w:rFonts w:ascii="Times New Roman" w:hAnsi="Times New Roman" w:cs="Times New Roman"/>
                <w:sz w:val="24"/>
                <w:szCs w:val="24"/>
              </w:rPr>
            </w:pPr>
            <w:r w:rsidRPr="00E1129F">
              <w:rPr>
                <w:rFonts w:ascii="Times New Roman" w:hAnsi="Times New Roman" w:cs="Times New Roman"/>
                <w:b/>
                <w:bCs/>
                <w:sz w:val="24"/>
                <w:szCs w:val="24"/>
              </w:rPr>
              <w:t xml:space="preserve">Мониторинг ЕНГ </w:t>
            </w:r>
          </w:p>
        </w:tc>
      </w:tr>
      <w:tr w:rsidR="00FD5871" w:rsidRPr="00E1129F" w:rsidTr="003505D1">
        <w:trPr>
          <w:trHeight w:val="268"/>
        </w:trPr>
        <w:tc>
          <w:tcPr>
            <w:tcW w:w="5778" w:type="dxa"/>
            <w:vMerge/>
          </w:tcPr>
          <w:p w:rsidR="00FD5871" w:rsidRPr="00E1129F" w:rsidRDefault="00FD5871" w:rsidP="009A3799">
            <w:pPr>
              <w:spacing w:after="0" w:line="240" w:lineRule="auto"/>
              <w:jc w:val="both"/>
              <w:rPr>
                <w:rFonts w:ascii="Times New Roman" w:hAnsi="Times New Roman" w:cs="Times New Roman"/>
                <w:sz w:val="24"/>
                <w:szCs w:val="24"/>
              </w:rPr>
            </w:pPr>
          </w:p>
        </w:tc>
        <w:tc>
          <w:tcPr>
            <w:tcW w:w="1560" w:type="dxa"/>
          </w:tcPr>
          <w:p w:rsidR="00FD5871" w:rsidRPr="00E1129F" w:rsidRDefault="00FD5871" w:rsidP="009A3799">
            <w:pPr>
              <w:spacing w:after="0" w:line="240" w:lineRule="auto"/>
              <w:jc w:val="both"/>
              <w:rPr>
                <w:rFonts w:ascii="Times New Roman" w:hAnsi="Times New Roman" w:cs="Times New Roman"/>
                <w:sz w:val="24"/>
                <w:szCs w:val="24"/>
              </w:rPr>
            </w:pPr>
          </w:p>
        </w:tc>
        <w:tc>
          <w:tcPr>
            <w:tcW w:w="1275" w:type="dxa"/>
          </w:tcPr>
          <w:p w:rsidR="00FD5871" w:rsidRPr="00E1129F" w:rsidRDefault="00FD5871" w:rsidP="00AA34F1">
            <w:pPr>
              <w:spacing w:after="0" w:line="240" w:lineRule="auto"/>
              <w:jc w:val="both"/>
              <w:rPr>
                <w:rFonts w:ascii="Times New Roman" w:hAnsi="Times New Roman" w:cs="Times New Roman"/>
                <w:sz w:val="24"/>
                <w:szCs w:val="24"/>
              </w:rPr>
            </w:pPr>
            <w:r w:rsidRPr="00E1129F">
              <w:rPr>
                <w:rFonts w:ascii="Times New Roman" w:hAnsi="Times New Roman" w:cs="Times New Roman"/>
                <w:b/>
                <w:bCs/>
                <w:sz w:val="24"/>
                <w:szCs w:val="24"/>
              </w:rPr>
              <w:t xml:space="preserve">5 класс </w:t>
            </w:r>
          </w:p>
        </w:tc>
        <w:tc>
          <w:tcPr>
            <w:tcW w:w="1248" w:type="dxa"/>
          </w:tcPr>
          <w:p w:rsidR="00FD5871" w:rsidRPr="00E1129F" w:rsidRDefault="00FD5871" w:rsidP="00AA34F1">
            <w:pPr>
              <w:spacing w:after="0" w:line="240" w:lineRule="auto"/>
              <w:jc w:val="both"/>
              <w:rPr>
                <w:rFonts w:ascii="Times New Roman" w:hAnsi="Times New Roman" w:cs="Times New Roman"/>
                <w:sz w:val="24"/>
                <w:szCs w:val="24"/>
              </w:rPr>
            </w:pPr>
            <w:r w:rsidRPr="00E1129F">
              <w:rPr>
                <w:rFonts w:ascii="Times New Roman" w:hAnsi="Times New Roman" w:cs="Times New Roman"/>
                <w:b/>
                <w:bCs/>
                <w:sz w:val="24"/>
                <w:szCs w:val="24"/>
              </w:rPr>
              <w:t xml:space="preserve">7 класс </w:t>
            </w:r>
          </w:p>
        </w:tc>
      </w:tr>
      <w:tr w:rsidR="00FD5871" w:rsidRPr="00E1129F" w:rsidTr="003505D1">
        <w:trPr>
          <w:trHeight w:val="537"/>
        </w:trPr>
        <w:tc>
          <w:tcPr>
            <w:tcW w:w="5778" w:type="dxa"/>
          </w:tcPr>
          <w:p w:rsidR="00FD5871" w:rsidRPr="00E1129F" w:rsidRDefault="00FD5871" w:rsidP="003505D1">
            <w:pPr>
              <w:spacing w:after="0" w:line="240" w:lineRule="auto"/>
              <w:rPr>
                <w:rFonts w:ascii="Times New Roman" w:hAnsi="Times New Roman" w:cs="Times New Roman"/>
                <w:sz w:val="24"/>
                <w:szCs w:val="24"/>
              </w:rPr>
            </w:pPr>
            <w:r w:rsidRPr="00E1129F">
              <w:rPr>
                <w:rFonts w:ascii="Times New Roman" w:hAnsi="Times New Roman" w:cs="Times New Roman"/>
                <w:sz w:val="24"/>
                <w:szCs w:val="24"/>
              </w:rPr>
              <w:t xml:space="preserve">С выбором одного правильного ответа, включая перетаскивание объектов </w:t>
            </w:r>
          </w:p>
        </w:tc>
        <w:tc>
          <w:tcPr>
            <w:tcW w:w="1560" w:type="dxa"/>
          </w:tcPr>
          <w:p w:rsidR="00FD5871" w:rsidRPr="00E1129F" w:rsidRDefault="00FD5871"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30%</w:t>
            </w:r>
          </w:p>
        </w:tc>
        <w:tc>
          <w:tcPr>
            <w:tcW w:w="1275" w:type="dxa"/>
          </w:tcPr>
          <w:p w:rsidR="00FD5871" w:rsidRPr="00E1129F" w:rsidRDefault="00FD5871"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49%</w:t>
            </w:r>
          </w:p>
        </w:tc>
        <w:tc>
          <w:tcPr>
            <w:tcW w:w="1248" w:type="dxa"/>
          </w:tcPr>
          <w:p w:rsidR="00FD5871" w:rsidRPr="00E1129F" w:rsidRDefault="00FD5871"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42%</w:t>
            </w:r>
          </w:p>
        </w:tc>
      </w:tr>
      <w:tr w:rsidR="009A3799" w:rsidRPr="00E1129F" w:rsidTr="003505D1">
        <w:trPr>
          <w:trHeight w:val="449"/>
        </w:trPr>
        <w:tc>
          <w:tcPr>
            <w:tcW w:w="5778" w:type="dxa"/>
          </w:tcPr>
          <w:p w:rsidR="009A3799" w:rsidRPr="00E1129F" w:rsidRDefault="009A3799" w:rsidP="003505D1">
            <w:pPr>
              <w:spacing w:after="0" w:line="240" w:lineRule="auto"/>
              <w:rPr>
                <w:rFonts w:ascii="Times New Roman" w:hAnsi="Times New Roman" w:cs="Times New Roman"/>
                <w:sz w:val="24"/>
                <w:szCs w:val="24"/>
              </w:rPr>
            </w:pPr>
            <w:r w:rsidRPr="00E1129F">
              <w:rPr>
                <w:rFonts w:ascii="Times New Roman" w:hAnsi="Times New Roman" w:cs="Times New Roman"/>
                <w:sz w:val="24"/>
                <w:szCs w:val="24"/>
              </w:rPr>
              <w:t xml:space="preserve">С выбором нескольких правильных ответов (множественный выбор) </w:t>
            </w:r>
          </w:p>
        </w:tc>
        <w:tc>
          <w:tcPr>
            <w:tcW w:w="1560"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40%</w:t>
            </w:r>
          </w:p>
        </w:tc>
        <w:tc>
          <w:tcPr>
            <w:tcW w:w="1275"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12%</w:t>
            </w:r>
          </w:p>
        </w:tc>
        <w:tc>
          <w:tcPr>
            <w:tcW w:w="1248"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6%</w:t>
            </w:r>
          </w:p>
        </w:tc>
      </w:tr>
      <w:tr w:rsidR="009A3799" w:rsidRPr="00E1129F" w:rsidTr="003505D1">
        <w:trPr>
          <w:trHeight w:val="127"/>
        </w:trPr>
        <w:tc>
          <w:tcPr>
            <w:tcW w:w="5778" w:type="dxa"/>
          </w:tcPr>
          <w:p w:rsidR="009A3799" w:rsidRPr="00E1129F" w:rsidRDefault="009A3799" w:rsidP="009A3799">
            <w:pPr>
              <w:spacing w:after="0" w:line="240" w:lineRule="auto"/>
              <w:jc w:val="both"/>
              <w:rPr>
                <w:rFonts w:ascii="Times New Roman" w:hAnsi="Times New Roman" w:cs="Times New Roman"/>
                <w:sz w:val="24"/>
                <w:szCs w:val="24"/>
              </w:rPr>
            </w:pPr>
            <w:r w:rsidRPr="00E1129F">
              <w:rPr>
                <w:rFonts w:ascii="Times New Roman" w:hAnsi="Times New Roman" w:cs="Times New Roman"/>
                <w:sz w:val="24"/>
                <w:szCs w:val="24"/>
              </w:rPr>
              <w:t xml:space="preserve">С развернутым ответом </w:t>
            </w:r>
          </w:p>
        </w:tc>
        <w:tc>
          <w:tcPr>
            <w:tcW w:w="1560"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27%</w:t>
            </w:r>
          </w:p>
        </w:tc>
        <w:tc>
          <w:tcPr>
            <w:tcW w:w="1275"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39%</w:t>
            </w:r>
          </w:p>
        </w:tc>
        <w:tc>
          <w:tcPr>
            <w:tcW w:w="1248"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52%</w:t>
            </w:r>
          </w:p>
        </w:tc>
      </w:tr>
      <w:tr w:rsidR="00FD5871" w:rsidRPr="00E1129F" w:rsidTr="003505D1">
        <w:trPr>
          <w:trHeight w:val="127"/>
        </w:trPr>
        <w:tc>
          <w:tcPr>
            <w:tcW w:w="5778" w:type="dxa"/>
          </w:tcPr>
          <w:p w:rsidR="00FD5871" w:rsidRPr="00E1129F" w:rsidRDefault="00FD5871" w:rsidP="009A3799">
            <w:pPr>
              <w:spacing w:after="0" w:line="240" w:lineRule="auto"/>
              <w:jc w:val="both"/>
              <w:rPr>
                <w:rFonts w:ascii="Times New Roman" w:hAnsi="Times New Roman" w:cs="Times New Roman"/>
                <w:sz w:val="24"/>
                <w:szCs w:val="24"/>
              </w:rPr>
            </w:pPr>
            <w:r w:rsidRPr="00E1129F">
              <w:rPr>
                <w:rFonts w:ascii="Times New Roman" w:hAnsi="Times New Roman" w:cs="Times New Roman"/>
                <w:sz w:val="24"/>
                <w:szCs w:val="24"/>
              </w:rPr>
              <w:lastRenderedPageBreak/>
              <w:t xml:space="preserve">Интерактивные задания </w:t>
            </w:r>
          </w:p>
        </w:tc>
        <w:tc>
          <w:tcPr>
            <w:tcW w:w="1560" w:type="dxa"/>
          </w:tcPr>
          <w:p w:rsidR="00FD5871" w:rsidRPr="00E1129F" w:rsidRDefault="00FD5871" w:rsidP="00FD5871">
            <w:pPr>
              <w:spacing w:after="0" w:line="240" w:lineRule="auto"/>
              <w:ind w:left="1505" w:hanging="1505"/>
              <w:jc w:val="center"/>
              <w:rPr>
                <w:rFonts w:ascii="Times New Roman" w:hAnsi="Times New Roman" w:cs="Times New Roman"/>
                <w:sz w:val="24"/>
                <w:szCs w:val="24"/>
              </w:rPr>
            </w:pPr>
            <w:r w:rsidRPr="00E1129F">
              <w:rPr>
                <w:rFonts w:ascii="Times New Roman" w:hAnsi="Times New Roman" w:cs="Times New Roman"/>
                <w:sz w:val="24"/>
                <w:szCs w:val="24"/>
              </w:rPr>
              <w:t>3%</w:t>
            </w:r>
          </w:p>
        </w:tc>
        <w:tc>
          <w:tcPr>
            <w:tcW w:w="2523" w:type="dxa"/>
            <w:gridSpan w:val="2"/>
          </w:tcPr>
          <w:p w:rsidR="00FD5871" w:rsidRPr="00E1129F" w:rsidRDefault="00FD5871" w:rsidP="009A3799">
            <w:pPr>
              <w:spacing w:after="0" w:line="240" w:lineRule="auto"/>
              <w:jc w:val="both"/>
              <w:rPr>
                <w:rFonts w:ascii="Times New Roman" w:hAnsi="Times New Roman" w:cs="Times New Roman"/>
                <w:sz w:val="24"/>
                <w:szCs w:val="24"/>
              </w:rPr>
            </w:pPr>
          </w:p>
        </w:tc>
      </w:tr>
      <w:tr w:rsidR="009A3799" w:rsidRPr="00E1129F" w:rsidTr="003505D1">
        <w:trPr>
          <w:trHeight w:val="127"/>
        </w:trPr>
        <w:tc>
          <w:tcPr>
            <w:tcW w:w="5778" w:type="dxa"/>
          </w:tcPr>
          <w:p w:rsidR="009A3799" w:rsidRPr="00E1129F" w:rsidRDefault="009A3799" w:rsidP="009A3799">
            <w:pPr>
              <w:spacing w:after="0" w:line="240" w:lineRule="auto"/>
              <w:jc w:val="both"/>
              <w:rPr>
                <w:rFonts w:ascii="Times New Roman" w:hAnsi="Times New Roman" w:cs="Times New Roman"/>
                <w:sz w:val="24"/>
                <w:szCs w:val="24"/>
              </w:rPr>
            </w:pPr>
            <w:r w:rsidRPr="00E1129F">
              <w:rPr>
                <w:rFonts w:ascii="Times New Roman" w:hAnsi="Times New Roman" w:cs="Times New Roman"/>
                <w:sz w:val="24"/>
                <w:szCs w:val="24"/>
              </w:rPr>
              <w:t xml:space="preserve">Итого </w:t>
            </w:r>
          </w:p>
        </w:tc>
        <w:tc>
          <w:tcPr>
            <w:tcW w:w="1560"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100%</w:t>
            </w:r>
          </w:p>
        </w:tc>
        <w:tc>
          <w:tcPr>
            <w:tcW w:w="1275"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100%</w:t>
            </w:r>
          </w:p>
        </w:tc>
        <w:tc>
          <w:tcPr>
            <w:tcW w:w="1248" w:type="dxa"/>
          </w:tcPr>
          <w:p w:rsidR="009A3799" w:rsidRPr="00E1129F" w:rsidRDefault="009A3799" w:rsidP="00FD5871">
            <w:pPr>
              <w:spacing w:after="0" w:line="240" w:lineRule="auto"/>
              <w:jc w:val="center"/>
              <w:rPr>
                <w:rFonts w:ascii="Times New Roman" w:hAnsi="Times New Roman" w:cs="Times New Roman"/>
                <w:sz w:val="24"/>
                <w:szCs w:val="24"/>
              </w:rPr>
            </w:pPr>
            <w:r w:rsidRPr="00E1129F">
              <w:rPr>
                <w:rFonts w:ascii="Times New Roman" w:hAnsi="Times New Roman" w:cs="Times New Roman"/>
                <w:sz w:val="24"/>
                <w:szCs w:val="24"/>
              </w:rPr>
              <w:t>100%</w:t>
            </w:r>
          </w:p>
        </w:tc>
      </w:tr>
    </w:tbl>
    <w:p w:rsidR="00A51E75" w:rsidRDefault="00A51E75" w:rsidP="00C04854">
      <w:pPr>
        <w:spacing w:after="0" w:line="240" w:lineRule="auto"/>
        <w:jc w:val="both"/>
        <w:rPr>
          <w:rFonts w:ascii="Times New Roman" w:hAnsi="Times New Roman" w:cs="Times New Roman"/>
        </w:rPr>
      </w:pPr>
    </w:p>
    <w:p w:rsidR="00C33898" w:rsidRDefault="00C33898" w:rsidP="00C04854">
      <w:pPr>
        <w:spacing w:after="0" w:line="240" w:lineRule="auto"/>
        <w:jc w:val="both"/>
        <w:rPr>
          <w:rFonts w:ascii="Times New Roman" w:hAnsi="Times New Roman" w:cs="Times New Roman"/>
        </w:rPr>
      </w:pPr>
    </w:p>
    <w:p w:rsidR="00660CBB" w:rsidRDefault="00660CBB" w:rsidP="00660CBB">
      <w:pPr>
        <w:spacing w:after="0" w:line="240" w:lineRule="auto"/>
        <w:jc w:val="center"/>
        <w:rPr>
          <w:rFonts w:ascii="Times New Roman" w:hAnsi="Times New Roman" w:cs="Times New Roman"/>
          <w:b/>
          <w:bCs/>
          <w:color w:val="000000"/>
          <w:sz w:val="24"/>
          <w:szCs w:val="24"/>
        </w:rPr>
      </w:pPr>
      <w:r w:rsidRPr="00660CBB">
        <w:rPr>
          <w:rFonts w:ascii="Times New Roman" w:hAnsi="Times New Roman" w:cs="Times New Roman"/>
          <w:b/>
          <w:bCs/>
          <w:color w:val="000000"/>
          <w:sz w:val="24"/>
          <w:szCs w:val="24"/>
        </w:rPr>
        <w:t>6.</w:t>
      </w:r>
      <w:r w:rsidRPr="00660CBB">
        <w:rPr>
          <w:rFonts w:ascii="Times New Roman" w:hAnsi="Times New Roman" w:cs="Times New Roman"/>
          <w:b/>
          <w:bCs/>
          <w:color w:val="000000"/>
          <w:sz w:val="24"/>
          <w:szCs w:val="24"/>
        </w:rPr>
        <w:tab/>
        <w:t>Объект оценки</w:t>
      </w:r>
    </w:p>
    <w:p w:rsidR="00660CBB" w:rsidRDefault="00660CBB" w:rsidP="00C04854">
      <w:pPr>
        <w:spacing w:after="0" w:line="240" w:lineRule="auto"/>
        <w:jc w:val="both"/>
        <w:rPr>
          <w:rFonts w:ascii="Times New Roman" w:hAnsi="Times New Roman" w:cs="Times New Roman"/>
          <w:b/>
          <w:bCs/>
          <w:color w:val="000000"/>
          <w:sz w:val="24"/>
          <w:szCs w:val="24"/>
        </w:rPr>
      </w:pPr>
    </w:p>
    <w:p w:rsidR="00660CBB" w:rsidRPr="00660CBB" w:rsidRDefault="00660CBB" w:rsidP="00660CBB">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Объектом оценки являются умения, составляющие компетенцию ЕНГ. Для того</w:t>
      </w:r>
      <w:proofErr w:type="gramStart"/>
      <w:r>
        <w:rPr>
          <w:rFonts w:ascii="Times New Roman" w:hAnsi="Times New Roman" w:cs="Times New Roman"/>
          <w:bCs/>
          <w:color w:val="000000"/>
          <w:sz w:val="24"/>
          <w:szCs w:val="24"/>
        </w:rPr>
        <w:t>,</w:t>
      </w:r>
      <w:proofErr w:type="gramEnd"/>
      <w:r>
        <w:rPr>
          <w:rFonts w:ascii="Times New Roman" w:hAnsi="Times New Roman" w:cs="Times New Roman"/>
          <w:bCs/>
          <w:color w:val="000000"/>
          <w:sz w:val="24"/>
          <w:szCs w:val="24"/>
        </w:rPr>
        <w:t xml:space="preserve"> чтобы их определить с</w:t>
      </w:r>
      <w:r w:rsidRPr="00660CBB">
        <w:rPr>
          <w:rFonts w:ascii="Times New Roman" w:hAnsi="Times New Roman" w:cs="Times New Roman"/>
          <w:bCs/>
          <w:color w:val="000000"/>
          <w:sz w:val="24"/>
          <w:szCs w:val="24"/>
        </w:rPr>
        <w:t>мотрим содержание второго столб</w:t>
      </w:r>
      <w:r>
        <w:rPr>
          <w:rFonts w:ascii="Times New Roman" w:hAnsi="Times New Roman" w:cs="Times New Roman"/>
          <w:bCs/>
          <w:color w:val="000000"/>
          <w:sz w:val="24"/>
          <w:szCs w:val="24"/>
        </w:rPr>
        <w:t>ца в Т</w:t>
      </w:r>
      <w:r w:rsidRPr="00660CBB">
        <w:rPr>
          <w:rFonts w:ascii="Times New Roman" w:hAnsi="Times New Roman" w:cs="Times New Roman"/>
          <w:bCs/>
          <w:color w:val="000000"/>
          <w:sz w:val="24"/>
          <w:szCs w:val="24"/>
        </w:rPr>
        <w:t>аблице 1</w:t>
      </w:r>
      <w:r w:rsidRPr="00660CBB">
        <w:t xml:space="preserve"> </w:t>
      </w:r>
      <w:r>
        <w:t>«</w:t>
      </w:r>
      <w:r w:rsidRPr="00660CBB">
        <w:rPr>
          <w:rFonts w:ascii="Times New Roman" w:hAnsi="Times New Roman" w:cs="Times New Roman"/>
          <w:bCs/>
          <w:color w:val="000000"/>
          <w:sz w:val="24"/>
          <w:szCs w:val="24"/>
        </w:rPr>
        <w:t>Умения, раскрывающие содержание ЕНГ, и характеристика заданий</w:t>
      </w:r>
      <w:r>
        <w:rPr>
          <w:rFonts w:ascii="Times New Roman" w:hAnsi="Times New Roman" w:cs="Times New Roman"/>
          <w:bCs/>
          <w:color w:val="000000"/>
          <w:sz w:val="24"/>
          <w:szCs w:val="24"/>
        </w:rPr>
        <w:t xml:space="preserve"> </w:t>
      </w:r>
      <w:r w:rsidRPr="00660CBB">
        <w:rPr>
          <w:rFonts w:ascii="Times New Roman" w:hAnsi="Times New Roman" w:cs="Times New Roman"/>
          <w:bCs/>
          <w:color w:val="000000"/>
          <w:sz w:val="24"/>
          <w:szCs w:val="24"/>
        </w:rPr>
        <w:t>по формированию/оценке этих умений</w:t>
      </w:r>
      <w:r>
        <w:rPr>
          <w:rFonts w:ascii="Times New Roman" w:hAnsi="Times New Roman" w:cs="Times New Roman"/>
          <w:bCs/>
          <w:color w:val="000000"/>
          <w:sz w:val="24"/>
          <w:szCs w:val="24"/>
        </w:rPr>
        <w:t>».</w:t>
      </w:r>
    </w:p>
    <w:p w:rsidR="00660CBB" w:rsidRDefault="00660CBB" w:rsidP="00C04854">
      <w:pPr>
        <w:spacing w:after="0" w:line="240" w:lineRule="auto"/>
        <w:jc w:val="both"/>
        <w:rPr>
          <w:rFonts w:ascii="Times New Roman" w:hAnsi="Times New Roman" w:cs="Times New Roman"/>
          <w:b/>
          <w:bCs/>
          <w:color w:val="000000"/>
          <w:sz w:val="24"/>
          <w:szCs w:val="24"/>
        </w:rPr>
      </w:pPr>
    </w:p>
    <w:p w:rsidR="00C33898" w:rsidRPr="00C33898" w:rsidRDefault="00C33898" w:rsidP="00C04854">
      <w:pPr>
        <w:spacing w:after="0" w:line="240" w:lineRule="auto"/>
        <w:jc w:val="both"/>
        <w:rPr>
          <w:rFonts w:ascii="Times New Roman" w:hAnsi="Times New Roman" w:cs="Times New Roman"/>
          <w:bCs/>
          <w:color w:val="000000"/>
          <w:sz w:val="24"/>
          <w:szCs w:val="24"/>
        </w:rPr>
      </w:pPr>
      <w:r w:rsidRPr="00C33898">
        <w:rPr>
          <w:rFonts w:ascii="Times New Roman" w:hAnsi="Times New Roman" w:cs="Times New Roman"/>
          <w:bCs/>
          <w:color w:val="000000"/>
          <w:sz w:val="24"/>
          <w:szCs w:val="24"/>
        </w:rPr>
        <w:t>И в заключении: ра</w:t>
      </w:r>
      <w:r>
        <w:rPr>
          <w:rFonts w:ascii="Times New Roman" w:hAnsi="Times New Roman" w:cs="Times New Roman"/>
          <w:bCs/>
          <w:color w:val="000000"/>
          <w:sz w:val="24"/>
          <w:szCs w:val="24"/>
        </w:rPr>
        <w:t>ботая над развитием естественно</w:t>
      </w:r>
      <w:r w:rsidRPr="00C33898">
        <w:rPr>
          <w:rFonts w:ascii="Times New Roman" w:hAnsi="Times New Roman" w:cs="Times New Roman"/>
          <w:bCs/>
          <w:color w:val="000000"/>
          <w:sz w:val="24"/>
          <w:szCs w:val="24"/>
        </w:rPr>
        <w:t>научной грамотности обучающихся, мы реализуем конкретные требования ФГОС ООО.</w:t>
      </w:r>
    </w:p>
    <w:p w:rsidR="00C33898" w:rsidRDefault="00C33898" w:rsidP="00C04854">
      <w:pPr>
        <w:spacing w:after="0" w:line="240" w:lineRule="auto"/>
        <w:jc w:val="both"/>
        <w:rPr>
          <w:rFonts w:ascii="Times New Roman" w:hAnsi="Times New Roman" w:cs="Times New Roman"/>
          <w:b/>
          <w:bCs/>
          <w:color w:val="000000"/>
          <w:sz w:val="24"/>
          <w:szCs w:val="24"/>
        </w:rPr>
      </w:pPr>
    </w:p>
    <w:p w:rsidR="00C33898" w:rsidRPr="00C33898" w:rsidRDefault="00A51E75" w:rsidP="00C33898">
      <w:pPr>
        <w:spacing w:after="0" w:line="240" w:lineRule="auto"/>
        <w:jc w:val="right"/>
        <w:rPr>
          <w:rFonts w:ascii="Times New Roman" w:hAnsi="Times New Roman" w:cs="Times New Roman"/>
          <w:bCs/>
          <w:color w:val="000000"/>
          <w:sz w:val="24"/>
          <w:szCs w:val="24"/>
        </w:rPr>
      </w:pPr>
      <w:r w:rsidRPr="00C33898">
        <w:rPr>
          <w:rFonts w:ascii="Times New Roman" w:hAnsi="Times New Roman" w:cs="Times New Roman"/>
          <w:bCs/>
          <w:color w:val="000000"/>
          <w:sz w:val="24"/>
          <w:szCs w:val="24"/>
        </w:rPr>
        <w:t xml:space="preserve">Таблица 3. </w:t>
      </w:r>
    </w:p>
    <w:p w:rsidR="00A51E75" w:rsidRPr="00C33898" w:rsidRDefault="00A51E75" w:rsidP="00C33898">
      <w:pPr>
        <w:spacing w:after="0" w:line="240" w:lineRule="auto"/>
        <w:jc w:val="center"/>
        <w:rPr>
          <w:rFonts w:ascii="Times New Roman" w:hAnsi="Times New Roman" w:cs="Times New Roman"/>
          <w:sz w:val="24"/>
          <w:szCs w:val="24"/>
        </w:rPr>
      </w:pPr>
      <w:r w:rsidRPr="00C33898">
        <w:rPr>
          <w:rFonts w:ascii="Times New Roman" w:hAnsi="Times New Roman" w:cs="Times New Roman"/>
          <w:bCs/>
          <w:color w:val="000000"/>
          <w:sz w:val="24"/>
          <w:szCs w:val="24"/>
        </w:rPr>
        <w:t>Компетенции ЕНГ и требования ФГОС ООО к образовательным результатам</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4820"/>
        <w:gridCol w:w="5386"/>
      </w:tblGrid>
      <w:tr w:rsidR="00A51E75" w:rsidRPr="00A51E75" w:rsidTr="00D55B01">
        <w:trPr>
          <w:trHeight w:val="314"/>
        </w:trPr>
        <w:tc>
          <w:tcPr>
            <w:tcW w:w="392"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p>
        </w:tc>
        <w:tc>
          <w:tcPr>
            <w:tcW w:w="4820"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b/>
                <w:bCs/>
                <w:color w:val="000000"/>
                <w:sz w:val="23"/>
                <w:szCs w:val="23"/>
              </w:rPr>
              <w:t>Компетенции ЕНГ</w:t>
            </w:r>
          </w:p>
        </w:tc>
        <w:tc>
          <w:tcPr>
            <w:tcW w:w="5386"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b/>
                <w:bCs/>
                <w:color w:val="000000"/>
                <w:sz w:val="23"/>
                <w:szCs w:val="23"/>
              </w:rPr>
              <w:t xml:space="preserve">Требования ФГОС ООО к образовательным результатам </w:t>
            </w:r>
          </w:p>
        </w:tc>
      </w:tr>
      <w:tr w:rsidR="00A51E75" w:rsidRPr="00A51E75" w:rsidTr="00D55B01">
        <w:trPr>
          <w:trHeight w:val="1143"/>
        </w:trPr>
        <w:tc>
          <w:tcPr>
            <w:tcW w:w="392"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1 </w:t>
            </w:r>
          </w:p>
        </w:tc>
        <w:tc>
          <w:tcPr>
            <w:tcW w:w="4820"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Научное объяснение явлений, включая: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применение естественнонаучных знаний для объяснения явлений;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использование и создание объяснительных моделей; и др. </w:t>
            </w:r>
          </w:p>
        </w:tc>
        <w:tc>
          <w:tcPr>
            <w:tcW w:w="5386"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Создание, применение и преобразование знаков и символов, моделей и схем для решения учебных и познавательных задач </w:t>
            </w:r>
            <w:r w:rsidRPr="00A51E75">
              <w:rPr>
                <w:rFonts w:ascii="Times New Roman" w:hAnsi="Times New Roman" w:cs="Times New Roman"/>
                <w:i/>
                <w:iCs/>
                <w:color w:val="000000"/>
                <w:sz w:val="23"/>
                <w:szCs w:val="23"/>
              </w:rPr>
              <w:t>(</w:t>
            </w:r>
            <w:proofErr w:type="spellStart"/>
            <w:r w:rsidRPr="00A51E75">
              <w:rPr>
                <w:rFonts w:ascii="Times New Roman" w:hAnsi="Times New Roman" w:cs="Times New Roman"/>
                <w:i/>
                <w:iCs/>
                <w:color w:val="000000"/>
                <w:sz w:val="23"/>
                <w:szCs w:val="23"/>
              </w:rPr>
              <w:t>метапредметный</w:t>
            </w:r>
            <w:proofErr w:type="spellEnd"/>
            <w:r w:rsidRPr="00A51E75">
              <w:rPr>
                <w:rFonts w:ascii="Times New Roman" w:hAnsi="Times New Roman" w:cs="Times New Roman"/>
                <w:i/>
                <w:iCs/>
                <w:color w:val="000000"/>
                <w:sz w:val="23"/>
                <w:szCs w:val="23"/>
              </w:rPr>
              <w:t xml:space="preserve"> результат образования). </w:t>
            </w:r>
          </w:p>
        </w:tc>
      </w:tr>
      <w:tr w:rsidR="00A51E75" w:rsidRPr="00A51E75" w:rsidTr="00D55B01">
        <w:trPr>
          <w:trHeight w:val="1351"/>
        </w:trPr>
        <w:tc>
          <w:tcPr>
            <w:tcW w:w="392"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2 </w:t>
            </w:r>
          </w:p>
        </w:tc>
        <w:tc>
          <w:tcPr>
            <w:tcW w:w="4820"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Понимание основных особенностей естественнонаучного исследования, включая: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распознавание и формулирование цели данного исследования; </w:t>
            </w:r>
          </w:p>
          <w:p w:rsid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выдвижение объяснительных гипотез и предложение способов их проверки;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предложение или оценка способов научного исследования данного вопроса.</w:t>
            </w:r>
          </w:p>
        </w:tc>
        <w:tc>
          <w:tcPr>
            <w:tcW w:w="5386" w:type="dxa"/>
          </w:tcPr>
          <w:p w:rsidR="00A51E75" w:rsidRDefault="00A51E75" w:rsidP="00A51E75">
            <w:pPr>
              <w:autoSpaceDE w:val="0"/>
              <w:autoSpaceDN w:val="0"/>
              <w:adjustRightInd w:val="0"/>
              <w:spacing w:after="0" w:line="240" w:lineRule="auto"/>
              <w:rPr>
                <w:rFonts w:ascii="Times New Roman" w:hAnsi="Times New Roman" w:cs="Times New Roman"/>
                <w:i/>
                <w:iCs/>
                <w:color w:val="000000"/>
                <w:sz w:val="23"/>
                <w:szCs w:val="23"/>
              </w:rPr>
            </w:pPr>
            <w:r w:rsidRPr="00A51E75">
              <w:rPr>
                <w:rFonts w:ascii="Times New Roman" w:hAnsi="Times New Roman" w:cs="Times New Roman"/>
                <w:color w:val="000000"/>
                <w:sz w:val="23"/>
                <w:szCs w:val="23"/>
              </w:rPr>
              <w:t xml:space="preserve">Овладение научным подходом к решению различных задач; овладение умениями формулировать гипотезы </w:t>
            </w:r>
            <w:r w:rsidRPr="00A51E75">
              <w:rPr>
                <w:rFonts w:ascii="Times New Roman" w:hAnsi="Times New Roman" w:cs="Times New Roman"/>
                <w:i/>
                <w:iCs/>
                <w:color w:val="000000"/>
                <w:sz w:val="23"/>
                <w:szCs w:val="23"/>
              </w:rPr>
              <w:t xml:space="preserve">(общие предметные результаты для предметной области «Естественнонаучные предметы»).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Приобретение опыта применения научных методов познания </w:t>
            </w:r>
            <w:r w:rsidRPr="00A51E75">
              <w:rPr>
                <w:rFonts w:ascii="Times New Roman" w:hAnsi="Times New Roman" w:cs="Times New Roman"/>
                <w:i/>
                <w:iCs/>
                <w:color w:val="000000"/>
                <w:sz w:val="23"/>
                <w:szCs w:val="23"/>
              </w:rPr>
              <w:t>(предметный результат изучения физики)</w:t>
            </w:r>
            <w:r w:rsidRPr="00A51E75">
              <w:rPr>
                <w:rFonts w:ascii="Times New Roman" w:hAnsi="Times New Roman" w:cs="Times New Roman"/>
                <w:color w:val="000000"/>
                <w:sz w:val="23"/>
                <w:szCs w:val="23"/>
              </w:rPr>
              <w:t xml:space="preserve">.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Приобретение опыта использования различных методов изучения веществ </w:t>
            </w:r>
            <w:r w:rsidRPr="00A51E75">
              <w:rPr>
                <w:rFonts w:ascii="Times New Roman" w:hAnsi="Times New Roman" w:cs="Times New Roman"/>
                <w:i/>
                <w:iCs/>
                <w:color w:val="000000"/>
                <w:sz w:val="23"/>
                <w:szCs w:val="23"/>
              </w:rPr>
              <w:t xml:space="preserve">(предметный результат изучения химии). </w:t>
            </w:r>
          </w:p>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Приобретение опыта использования методов биологической науки </w:t>
            </w:r>
            <w:r w:rsidRPr="00A51E75">
              <w:rPr>
                <w:rFonts w:ascii="Times New Roman" w:hAnsi="Times New Roman" w:cs="Times New Roman"/>
                <w:i/>
                <w:iCs/>
                <w:color w:val="000000"/>
                <w:sz w:val="23"/>
                <w:szCs w:val="23"/>
              </w:rPr>
              <w:t>(предметный результат изучения биологии).</w:t>
            </w:r>
          </w:p>
        </w:tc>
      </w:tr>
      <w:tr w:rsidR="00A51E75" w:rsidRPr="00A51E75" w:rsidTr="00D55B01">
        <w:trPr>
          <w:trHeight w:val="1351"/>
        </w:trPr>
        <w:tc>
          <w:tcPr>
            <w:tcW w:w="392" w:type="dxa"/>
          </w:tcPr>
          <w:p w:rsidR="00A51E75" w:rsidRPr="00A51E75" w:rsidRDefault="00A51E75" w:rsidP="00A51E75">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w:t>
            </w:r>
          </w:p>
        </w:tc>
        <w:tc>
          <w:tcPr>
            <w:tcW w:w="4820" w:type="dxa"/>
          </w:tcPr>
          <w:p w:rsidR="00A51E75" w:rsidRPr="00A51E75" w:rsidRDefault="00A51E75" w:rsidP="00AA34F1">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Интерпретация данных и использование научных доказатель</w:t>
            </w:r>
            <w:proofErr w:type="gramStart"/>
            <w:r w:rsidRPr="00A51E75">
              <w:rPr>
                <w:rFonts w:ascii="Times New Roman" w:hAnsi="Times New Roman" w:cs="Times New Roman"/>
                <w:color w:val="000000"/>
                <w:sz w:val="23"/>
                <w:szCs w:val="23"/>
              </w:rPr>
              <w:t>ств дл</w:t>
            </w:r>
            <w:proofErr w:type="gramEnd"/>
            <w:r w:rsidRPr="00A51E75">
              <w:rPr>
                <w:rFonts w:ascii="Times New Roman" w:hAnsi="Times New Roman" w:cs="Times New Roman"/>
                <w:color w:val="000000"/>
                <w:sz w:val="23"/>
                <w:szCs w:val="23"/>
              </w:rPr>
              <w:t xml:space="preserve">я получения выводов, включая: </w:t>
            </w:r>
          </w:p>
          <w:p w:rsidR="00A51E75" w:rsidRPr="00A51E75" w:rsidRDefault="00A51E75" w:rsidP="00AA34F1">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анализ, интерпретацию данных и получение соответствующих выводов; </w:t>
            </w:r>
          </w:p>
          <w:p w:rsidR="00A51E75" w:rsidRPr="00A51E75" w:rsidRDefault="00A51E75" w:rsidP="00AA34F1">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преобразование одной формы представления данных в другую; </w:t>
            </w:r>
          </w:p>
          <w:p w:rsidR="00A51E75" w:rsidRPr="00A51E75" w:rsidRDefault="00A51E75" w:rsidP="00AA34F1">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и др. </w:t>
            </w:r>
          </w:p>
        </w:tc>
        <w:tc>
          <w:tcPr>
            <w:tcW w:w="5386" w:type="dxa"/>
          </w:tcPr>
          <w:p w:rsidR="00A51E75" w:rsidRPr="00A51E75" w:rsidRDefault="00A51E75" w:rsidP="00AA34F1">
            <w:pPr>
              <w:autoSpaceDE w:val="0"/>
              <w:autoSpaceDN w:val="0"/>
              <w:adjustRightInd w:val="0"/>
              <w:spacing w:after="0" w:line="240" w:lineRule="auto"/>
              <w:rPr>
                <w:rFonts w:ascii="Times New Roman" w:hAnsi="Times New Roman" w:cs="Times New Roman"/>
                <w:color w:val="000000"/>
                <w:sz w:val="23"/>
                <w:szCs w:val="23"/>
              </w:rPr>
            </w:pPr>
            <w:proofErr w:type="gramStart"/>
            <w:r w:rsidRPr="00A51E75">
              <w:rPr>
                <w:rFonts w:ascii="Times New Roman" w:hAnsi="Times New Roman" w:cs="Times New Roman"/>
                <w:color w:val="000000"/>
                <w:sz w:val="23"/>
                <w:szCs w:val="23"/>
              </w:rPr>
              <w:t xml:space="preserve">Определение понятий, создание обобщений, установление аналогий, классификация, установление причинно-следственных связей, построение логических рассуждений, умозаключений (индуктивных, дедуктивных и по аналогии) и получение выводов </w:t>
            </w:r>
            <w:r w:rsidRPr="00A51E75">
              <w:rPr>
                <w:rFonts w:ascii="Times New Roman" w:hAnsi="Times New Roman" w:cs="Times New Roman"/>
                <w:i/>
                <w:iCs/>
                <w:color w:val="000000"/>
                <w:sz w:val="23"/>
                <w:szCs w:val="23"/>
              </w:rPr>
              <w:t>(</w:t>
            </w:r>
            <w:proofErr w:type="spellStart"/>
            <w:r w:rsidRPr="00A51E75">
              <w:rPr>
                <w:rFonts w:ascii="Times New Roman" w:hAnsi="Times New Roman" w:cs="Times New Roman"/>
                <w:i/>
                <w:iCs/>
                <w:color w:val="000000"/>
                <w:sz w:val="23"/>
                <w:szCs w:val="23"/>
              </w:rPr>
              <w:t>метапредметный</w:t>
            </w:r>
            <w:proofErr w:type="spellEnd"/>
            <w:r w:rsidRPr="00A51E75">
              <w:rPr>
                <w:rFonts w:ascii="Times New Roman" w:hAnsi="Times New Roman" w:cs="Times New Roman"/>
                <w:i/>
                <w:iCs/>
                <w:color w:val="000000"/>
                <w:sz w:val="23"/>
                <w:szCs w:val="23"/>
              </w:rPr>
              <w:t xml:space="preserve"> результат образования). </w:t>
            </w:r>
            <w:proofErr w:type="gramEnd"/>
          </w:p>
          <w:p w:rsidR="00A51E75" w:rsidRPr="00A51E75" w:rsidRDefault="00A51E75" w:rsidP="00AA34F1">
            <w:pPr>
              <w:autoSpaceDE w:val="0"/>
              <w:autoSpaceDN w:val="0"/>
              <w:adjustRightInd w:val="0"/>
              <w:spacing w:after="0" w:line="240" w:lineRule="auto"/>
              <w:rPr>
                <w:rFonts w:ascii="Times New Roman" w:hAnsi="Times New Roman" w:cs="Times New Roman"/>
                <w:color w:val="000000"/>
                <w:sz w:val="23"/>
                <w:szCs w:val="23"/>
              </w:rPr>
            </w:pPr>
            <w:r w:rsidRPr="00A51E75">
              <w:rPr>
                <w:rFonts w:ascii="Times New Roman" w:hAnsi="Times New Roman" w:cs="Times New Roman"/>
                <w:color w:val="000000"/>
                <w:sz w:val="23"/>
                <w:szCs w:val="23"/>
              </w:rPr>
              <w:t xml:space="preserve">Оценка результатов экспериментов, представление научно обоснованных аргументов своих действий </w:t>
            </w:r>
            <w:r w:rsidRPr="00A51E75">
              <w:rPr>
                <w:rFonts w:ascii="Times New Roman" w:hAnsi="Times New Roman" w:cs="Times New Roman"/>
                <w:i/>
                <w:iCs/>
                <w:color w:val="000000"/>
                <w:sz w:val="23"/>
                <w:szCs w:val="23"/>
              </w:rPr>
              <w:t xml:space="preserve">(общие предметные результаты для предметной области «Естественнонаучные предметы»). </w:t>
            </w:r>
          </w:p>
        </w:tc>
      </w:tr>
    </w:tbl>
    <w:p w:rsidR="00A51E75" w:rsidRDefault="00A51E75" w:rsidP="00D55B01">
      <w:pPr>
        <w:spacing w:after="0" w:line="240" w:lineRule="auto"/>
        <w:jc w:val="both"/>
        <w:rPr>
          <w:rFonts w:ascii="Times New Roman" w:hAnsi="Times New Roman" w:cs="Times New Roman"/>
        </w:rPr>
      </w:pPr>
    </w:p>
    <w:p w:rsidR="00DD7EA2" w:rsidRDefault="00DD7EA2" w:rsidP="00D55B01">
      <w:pPr>
        <w:spacing w:after="0" w:line="240" w:lineRule="auto"/>
        <w:jc w:val="both"/>
        <w:rPr>
          <w:rFonts w:ascii="Times New Roman" w:hAnsi="Times New Roman" w:cs="Times New Roman"/>
        </w:rPr>
        <w:sectPr w:rsidR="00DD7EA2" w:rsidSect="0038704D">
          <w:pgSz w:w="11906" w:h="16838"/>
          <w:pgMar w:top="284" w:right="850" w:bottom="284" w:left="851" w:header="708" w:footer="708" w:gutter="0"/>
          <w:cols w:space="708"/>
          <w:docGrid w:linePitch="360"/>
        </w:sectPr>
      </w:pPr>
    </w:p>
    <w:p w:rsidR="00DD7EA2" w:rsidRPr="003566AE" w:rsidRDefault="00DD7EA2" w:rsidP="00DD7EA2">
      <w:pPr>
        <w:spacing w:after="0" w:line="240" w:lineRule="auto"/>
        <w:jc w:val="right"/>
        <w:rPr>
          <w:rFonts w:ascii="Times New Roman" w:hAnsi="Times New Roman" w:cs="Times New Roman"/>
          <w:sz w:val="24"/>
          <w:szCs w:val="24"/>
        </w:rPr>
      </w:pPr>
      <w:r w:rsidRPr="003566AE">
        <w:rPr>
          <w:rFonts w:ascii="Times New Roman" w:hAnsi="Times New Roman" w:cs="Times New Roman"/>
          <w:sz w:val="24"/>
          <w:szCs w:val="24"/>
        </w:rPr>
        <w:lastRenderedPageBreak/>
        <w:t>Приложение 1</w:t>
      </w:r>
    </w:p>
    <w:p w:rsidR="00DD7EA2" w:rsidRPr="003566AE" w:rsidRDefault="00DD7EA2" w:rsidP="00DD7EA2">
      <w:pPr>
        <w:spacing w:after="0" w:line="240" w:lineRule="auto"/>
        <w:jc w:val="center"/>
        <w:rPr>
          <w:rFonts w:ascii="Times New Roman" w:hAnsi="Times New Roman" w:cs="Times New Roman"/>
          <w:b/>
          <w:sz w:val="24"/>
          <w:szCs w:val="24"/>
        </w:rPr>
      </w:pPr>
      <w:r w:rsidRPr="003566AE">
        <w:rPr>
          <w:rFonts w:ascii="Times New Roman" w:hAnsi="Times New Roman" w:cs="Times New Roman"/>
          <w:b/>
          <w:sz w:val="24"/>
          <w:szCs w:val="24"/>
        </w:rPr>
        <w:t xml:space="preserve">Оформление материалов по теме </w:t>
      </w:r>
    </w:p>
    <w:p w:rsidR="00DD7EA2" w:rsidRPr="003566AE" w:rsidRDefault="00DD7EA2" w:rsidP="00DD7EA2">
      <w:pPr>
        <w:spacing w:after="0" w:line="240" w:lineRule="auto"/>
        <w:jc w:val="center"/>
        <w:rPr>
          <w:rFonts w:ascii="Times New Roman" w:hAnsi="Times New Roman" w:cs="Times New Roman"/>
          <w:b/>
          <w:sz w:val="24"/>
          <w:szCs w:val="24"/>
        </w:rPr>
      </w:pPr>
      <w:r w:rsidRPr="003566AE">
        <w:rPr>
          <w:rFonts w:ascii="Times New Roman" w:hAnsi="Times New Roman" w:cs="Times New Roman"/>
          <w:b/>
          <w:sz w:val="24"/>
          <w:szCs w:val="24"/>
        </w:rPr>
        <w:t xml:space="preserve">«Задания формирующие и оценивающие ЕНГ </w:t>
      </w:r>
      <w:proofErr w:type="gramStart"/>
      <w:r w:rsidRPr="003566AE">
        <w:rPr>
          <w:rFonts w:ascii="Times New Roman" w:hAnsi="Times New Roman" w:cs="Times New Roman"/>
          <w:b/>
          <w:sz w:val="24"/>
          <w:szCs w:val="24"/>
        </w:rPr>
        <w:t>обучающихся</w:t>
      </w:r>
      <w:proofErr w:type="gramEnd"/>
      <w:r w:rsidRPr="003566AE">
        <w:rPr>
          <w:rFonts w:ascii="Times New Roman" w:hAnsi="Times New Roman" w:cs="Times New Roman"/>
          <w:b/>
          <w:sz w:val="24"/>
          <w:szCs w:val="24"/>
        </w:rPr>
        <w:t>»</w:t>
      </w:r>
    </w:p>
    <w:p w:rsidR="00DD7EA2" w:rsidRPr="003566AE" w:rsidRDefault="00DD7EA2" w:rsidP="00DD7EA2">
      <w:pPr>
        <w:spacing w:after="0" w:line="240" w:lineRule="auto"/>
        <w:jc w:val="center"/>
        <w:rPr>
          <w:rFonts w:ascii="Times New Roman" w:hAnsi="Times New Roman" w:cs="Times New Roman"/>
          <w:sz w:val="24"/>
          <w:szCs w:val="24"/>
        </w:rPr>
      </w:pPr>
    </w:p>
    <w:p w:rsidR="00DD7EA2" w:rsidRPr="003566AE" w:rsidRDefault="00DD7EA2" w:rsidP="00DD7EA2">
      <w:pPr>
        <w:spacing w:after="0" w:line="240" w:lineRule="auto"/>
        <w:jc w:val="both"/>
        <w:rPr>
          <w:rFonts w:ascii="Times New Roman" w:hAnsi="Times New Roman" w:cs="Times New Roman"/>
          <w:sz w:val="24"/>
          <w:szCs w:val="24"/>
        </w:rPr>
      </w:pPr>
      <w:r w:rsidRPr="003566AE">
        <w:rPr>
          <w:rFonts w:ascii="Times New Roman" w:hAnsi="Times New Roman" w:cs="Times New Roman"/>
          <w:sz w:val="24"/>
          <w:szCs w:val="24"/>
        </w:rPr>
        <w:tab/>
        <w:t xml:space="preserve">Обязательные части: </w:t>
      </w:r>
    </w:p>
    <w:p w:rsidR="00DD7EA2" w:rsidRPr="003566AE" w:rsidRDefault="003566AE" w:rsidP="00DD7EA2">
      <w:pPr>
        <w:pStyle w:val="a3"/>
        <w:numPr>
          <w:ilvl w:val="0"/>
          <w:numId w:val="14"/>
        </w:numPr>
        <w:spacing w:after="0" w:line="240" w:lineRule="auto"/>
        <w:jc w:val="both"/>
        <w:rPr>
          <w:rFonts w:ascii="Times New Roman" w:hAnsi="Times New Roman" w:cs="Times New Roman"/>
          <w:sz w:val="24"/>
          <w:szCs w:val="24"/>
        </w:rPr>
      </w:pPr>
      <w:r w:rsidRPr="003566AE">
        <w:rPr>
          <w:rFonts w:ascii="Times New Roman" w:hAnsi="Times New Roman" w:cs="Times New Roman"/>
          <w:sz w:val="24"/>
          <w:szCs w:val="24"/>
        </w:rPr>
        <w:t>Пять блоков з</w:t>
      </w:r>
      <w:r w:rsidR="00DD7EA2" w:rsidRPr="003566AE">
        <w:rPr>
          <w:rFonts w:ascii="Times New Roman" w:hAnsi="Times New Roman" w:cs="Times New Roman"/>
          <w:sz w:val="24"/>
          <w:szCs w:val="24"/>
        </w:rPr>
        <w:t>адани</w:t>
      </w:r>
      <w:r w:rsidRPr="003566AE">
        <w:rPr>
          <w:rFonts w:ascii="Times New Roman" w:hAnsi="Times New Roman" w:cs="Times New Roman"/>
          <w:sz w:val="24"/>
          <w:szCs w:val="24"/>
        </w:rPr>
        <w:t>й</w:t>
      </w:r>
    </w:p>
    <w:p w:rsidR="00DD7EA2" w:rsidRPr="003566AE" w:rsidRDefault="00DD7EA2" w:rsidP="00DD7EA2">
      <w:pPr>
        <w:pStyle w:val="a3"/>
        <w:numPr>
          <w:ilvl w:val="0"/>
          <w:numId w:val="14"/>
        </w:numPr>
        <w:spacing w:after="0" w:line="240" w:lineRule="auto"/>
        <w:jc w:val="both"/>
        <w:rPr>
          <w:rFonts w:ascii="Times New Roman" w:hAnsi="Times New Roman" w:cs="Times New Roman"/>
          <w:sz w:val="24"/>
          <w:szCs w:val="24"/>
        </w:rPr>
      </w:pPr>
      <w:r w:rsidRPr="003566AE">
        <w:rPr>
          <w:rFonts w:ascii="Times New Roman" w:hAnsi="Times New Roman" w:cs="Times New Roman"/>
          <w:sz w:val="24"/>
          <w:szCs w:val="24"/>
        </w:rPr>
        <w:t>Характеристика и система оценивания</w:t>
      </w:r>
      <w:r w:rsidR="003566AE" w:rsidRPr="003566AE">
        <w:rPr>
          <w:rFonts w:ascii="Times New Roman" w:hAnsi="Times New Roman" w:cs="Times New Roman"/>
          <w:sz w:val="24"/>
          <w:szCs w:val="24"/>
        </w:rPr>
        <w:t>.</w:t>
      </w:r>
    </w:p>
    <w:p w:rsidR="003566AE" w:rsidRPr="003566AE" w:rsidRDefault="003566AE" w:rsidP="003566AE">
      <w:pPr>
        <w:pStyle w:val="a3"/>
        <w:spacing w:after="0" w:line="240" w:lineRule="auto"/>
        <w:jc w:val="both"/>
        <w:rPr>
          <w:rFonts w:ascii="Times New Roman" w:hAnsi="Times New Roman" w:cs="Times New Roman"/>
          <w:sz w:val="24"/>
          <w:szCs w:val="24"/>
        </w:rPr>
      </w:pPr>
    </w:p>
    <w:p w:rsidR="00DD7EA2" w:rsidRPr="003566AE" w:rsidRDefault="00DD7EA2" w:rsidP="003566AE">
      <w:pPr>
        <w:spacing w:after="0" w:line="240" w:lineRule="auto"/>
        <w:ind w:firstLine="360"/>
        <w:jc w:val="both"/>
        <w:rPr>
          <w:rFonts w:ascii="Times New Roman" w:hAnsi="Times New Roman" w:cs="Times New Roman"/>
          <w:sz w:val="24"/>
          <w:szCs w:val="24"/>
        </w:rPr>
      </w:pPr>
      <w:r w:rsidRPr="003566AE">
        <w:rPr>
          <w:rFonts w:ascii="Times New Roman" w:hAnsi="Times New Roman" w:cs="Times New Roman"/>
          <w:sz w:val="24"/>
          <w:szCs w:val="24"/>
        </w:rPr>
        <w:t>Текст и иллюстрации к блоку заданий. Блок, состоит не менее</w:t>
      </w:r>
      <w:proofErr w:type="gramStart"/>
      <w:r w:rsidRPr="003566AE">
        <w:rPr>
          <w:rFonts w:ascii="Times New Roman" w:hAnsi="Times New Roman" w:cs="Times New Roman"/>
          <w:sz w:val="24"/>
          <w:szCs w:val="24"/>
        </w:rPr>
        <w:t>,</w:t>
      </w:r>
      <w:proofErr w:type="gramEnd"/>
      <w:r w:rsidRPr="003566AE">
        <w:rPr>
          <w:rFonts w:ascii="Times New Roman" w:hAnsi="Times New Roman" w:cs="Times New Roman"/>
          <w:sz w:val="24"/>
          <w:szCs w:val="24"/>
        </w:rPr>
        <w:t xml:space="preserve"> чем из трех заданий, развивающих различные компетенции / умения обучающихся. Текст: шрифт </w:t>
      </w:r>
      <w:proofErr w:type="spellStart"/>
      <w:r w:rsidRPr="003566AE">
        <w:rPr>
          <w:rFonts w:ascii="Times New Roman" w:hAnsi="Times New Roman" w:cs="Times New Roman"/>
          <w:sz w:val="24"/>
          <w:szCs w:val="24"/>
        </w:rPr>
        <w:t>Times</w:t>
      </w:r>
      <w:proofErr w:type="spellEnd"/>
      <w:r w:rsidRPr="003566AE">
        <w:rPr>
          <w:rFonts w:ascii="Times New Roman" w:hAnsi="Times New Roman" w:cs="Times New Roman"/>
          <w:sz w:val="24"/>
          <w:szCs w:val="24"/>
        </w:rPr>
        <w:t xml:space="preserve"> </w:t>
      </w:r>
      <w:proofErr w:type="spellStart"/>
      <w:r w:rsidRPr="003566AE">
        <w:rPr>
          <w:rFonts w:ascii="Times New Roman" w:hAnsi="Times New Roman" w:cs="Times New Roman"/>
          <w:sz w:val="24"/>
          <w:szCs w:val="24"/>
        </w:rPr>
        <w:t>New</w:t>
      </w:r>
      <w:proofErr w:type="spellEnd"/>
      <w:r w:rsidRPr="003566AE">
        <w:rPr>
          <w:rFonts w:ascii="Times New Roman" w:hAnsi="Times New Roman" w:cs="Times New Roman"/>
          <w:sz w:val="24"/>
          <w:szCs w:val="24"/>
        </w:rPr>
        <w:t xml:space="preserve"> </w:t>
      </w:r>
      <w:proofErr w:type="spellStart"/>
      <w:r w:rsidRPr="003566AE">
        <w:rPr>
          <w:rFonts w:ascii="Times New Roman" w:hAnsi="Times New Roman" w:cs="Times New Roman"/>
          <w:sz w:val="24"/>
          <w:szCs w:val="24"/>
        </w:rPr>
        <w:t>Roman</w:t>
      </w:r>
      <w:proofErr w:type="spellEnd"/>
      <w:r w:rsidRPr="003566AE">
        <w:rPr>
          <w:rFonts w:ascii="Times New Roman" w:hAnsi="Times New Roman" w:cs="Times New Roman"/>
          <w:sz w:val="24"/>
          <w:szCs w:val="24"/>
        </w:rPr>
        <w:t>, размер шрифта 12, интервал одинарный, выравнивание по ширине.</w:t>
      </w:r>
      <w:r w:rsidR="003566AE" w:rsidRPr="003566AE">
        <w:rPr>
          <w:rFonts w:ascii="Times New Roman" w:hAnsi="Times New Roman" w:cs="Times New Roman"/>
          <w:sz w:val="24"/>
          <w:szCs w:val="24"/>
        </w:rPr>
        <w:t xml:space="preserve"> Иллюстрации </w:t>
      </w:r>
      <w:r w:rsidR="003566AE">
        <w:rPr>
          <w:rFonts w:ascii="Times New Roman" w:hAnsi="Times New Roman" w:cs="Times New Roman"/>
          <w:sz w:val="24"/>
          <w:szCs w:val="24"/>
        </w:rPr>
        <w:t>с хорошо различимыми элементами</w:t>
      </w:r>
      <w:r w:rsidR="003566AE" w:rsidRPr="003566AE">
        <w:rPr>
          <w:rFonts w:ascii="Times New Roman" w:hAnsi="Times New Roman" w:cs="Times New Roman"/>
          <w:sz w:val="24"/>
          <w:szCs w:val="24"/>
        </w:rPr>
        <w:t>.</w:t>
      </w:r>
    </w:p>
    <w:p w:rsidR="00DD7EA2" w:rsidRPr="003566AE" w:rsidRDefault="00DD7EA2" w:rsidP="00DD7EA2">
      <w:pPr>
        <w:spacing w:after="0" w:line="240" w:lineRule="auto"/>
        <w:jc w:val="both"/>
        <w:rPr>
          <w:rFonts w:ascii="Times New Roman" w:hAnsi="Times New Roman" w:cs="Times New Roman"/>
          <w:sz w:val="24"/>
          <w:szCs w:val="24"/>
        </w:rPr>
      </w:pPr>
    </w:p>
    <w:p w:rsidR="00DD7EA2" w:rsidRPr="003566AE" w:rsidRDefault="00DD7EA2" w:rsidP="003566AE">
      <w:pPr>
        <w:spacing w:after="0" w:line="240" w:lineRule="auto"/>
        <w:jc w:val="center"/>
        <w:rPr>
          <w:rFonts w:ascii="Times New Roman" w:hAnsi="Times New Roman" w:cs="Times New Roman"/>
          <w:sz w:val="24"/>
          <w:szCs w:val="24"/>
        </w:rPr>
      </w:pPr>
      <w:r w:rsidRPr="003566AE">
        <w:rPr>
          <w:rFonts w:ascii="Times New Roman" w:hAnsi="Times New Roman" w:cs="Times New Roman"/>
          <w:sz w:val="24"/>
          <w:szCs w:val="24"/>
        </w:rPr>
        <w:t>Характеристика заданий и система оценивания</w:t>
      </w:r>
      <w:r w:rsidR="003566AE">
        <w:rPr>
          <w:rFonts w:ascii="Times New Roman" w:hAnsi="Times New Roman" w:cs="Times New Roman"/>
          <w:sz w:val="24"/>
          <w:szCs w:val="24"/>
        </w:rPr>
        <w:t>.</w:t>
      </w:r>
    </w:p>
    <w:p w:rsidR="00DD7EA2" w:rsidRPr="003566AE" w:rsidRDefault="00DD7EA2" w:rsidP="00DD7EA2">
      <w:pPr>
        <w:spacing w:after="0" w:line="240" w:lineRule="auto"/>
        <w:jc w:val="right"/>
        <w:rPr>
          <w:rFonts w:ascii="Times New Roman" w:hAnsi="Times New Roman" w:cs="Times New Roman"/>
          <w:bCs/>
          <w:sz w:val="24"/>
          <w:szCs w:val="24"/>
        </w:rPr>
      </w:pPr>
      <w:r w:rsidRPr="003566AE">
        <w:rPr>
          <w:rFonts w:ascii="Times New Roman" w:hAnsi="Times New Roman" w:cs="Times New Roman"/>
          <w:bCs/>
          <w:sz w:val="24"/>
          <w:szCs w:val="24"/>
        </w:rPr>
        <w:t>Матрица для оформления</w:t>
      </w:r>
    </w:p>
    <w:tbl>
      <w:tblPr>
        <w:tblStyle w:val="1"/>
        <w:tblW w:w="0" w:type="auto"/>
        <w:jc w:val="center"/>
        <w:tblLook w:val="04A0" w:firstRow="1" w:lastRow="0" w:firstColumn="1" w:lastColumn="0" w:noHBand="0" w:noVBand="1"/>
      </w:tblPr>
      <w:tblGrid>
        <w:gridCol w:w="1101"/>
        <w:gridCol w:w="8470"/>
      </w:tblGrid>
      <w:tr w:rsidR="00DD7EA2" w:rsidRPr="00795407" w:rsidTr="00DD7EA2">
        <w:trPr>
          <w:jc w:val="center"/>
        </w:trPr>
        <w:tc>
          <w:tcPr>
            <w:tcW w:w="9571" w:type="dxa"/>
            <w:gridSpan w:val="2"/>
          </w:tcPr>
          <w:p w:rsidR="00DD7EA2" w:rsidRPr="00795407" w:rsidRDefault="00DD7EA2" w:rsidP="004F50A0">
            <w:pPr>
              <w:jc w:val="center"/>
              <w:rPr>
                <w:rFonts w:ascii="Times New Roman" w:hAnsi="Times New Roman" w:cs="Times New Roman"/>
                <w:b/>
                <w:bCs/>
                <w:sz w:val="24"/>
                <w:szCs w:val="24"/>
              </w:rPr>
            </w:pPr>
            <w:r w:rsidRPr="00795407">
              <w:rPr>
                <w:rFonts w:ascii="Times New Roman" w:hAnsi="Times New Roman" w:cs="Times New Roman"/>
                <w:b/>
                <w:bCs/>
                <w:sz w:val="24"/>
                <w:szCs w:val="24"/>
              </w:rPr>
              <w:t xml:space="preserve">Задание 1. </w:t>
            </w:r>
            <w:r w:rsidRPr="00C33898">
              <w:rPr>
                <w:rFonts w:ascii="Times New Roman" w:hAnsi="Times New Roman" w:cs="Times New Roman"/>
                <w:bCs/>
                <w:i/>
                <w:color w:val="FF0000"/>
                <w:sz w:val="24"/>
                <w:szCs w:val="24"/>
              </w:rPr>
              <w:t>«Название»</w:t>
            </w:r>
            <w:r>
              <w:rPr>
                <w:rFonts w:ascii="Times New Roman" w:hAnsi="Times New Roman" w:cs="Times New Roman"/>
                <w:bCs/>
                <w:i/>
                <w:color w:val="FF0000"/>
                <w:sz w:val="24"/>
                <w:szCs w:val="24"/>
              </w:rPr>
              <w:t>. 1 из 3</w:t>
            </w:r>
          </w:p>
        </w:tc>
      </w:tr>
      <w:tr w:rsidR="00DD7EA2" w:rsidRPr="00795407" w:rsidTr="00DD7EA2">
        <w:trPr>
          <w:jc w:val="center"/>
        </w:trPr>
        <w:tc>
          <w:tcPr>
            <w:tcW w:w="9571" w:type="dxa"/>
            <w:gridSpan w:val="2"/>
          </w:tcPr>
          <w:tbl>
            <w:tblPr>
              <w:tblW w:w="0" w:type="auto"/>
              <w:tblBorders>
                <w:top w:val="nil"/>
                <w:left w:val="nil"/>
                <w:bottom w:val="nil"/>
                <w:right w:val="nil"/>
              </w:tblBorders>
              <w:tblLook w:val="0000" w:firstRow="0" w:lastRow="0" w:firstColumn="0" w:lastColumn="0" w:noHBand="0" w:noVBand="0"/>
            </w:tblPr>
            <w:tblGrid>
              <w:gridCol w:w="5134"/>
            </w:tblGrid>
            <w:tr w:rsidR="00DD7EA2" w:rsidRPr="00795407" w:rsidTr="004F50A0">
              <w:trPr>
                <w:trHeight w:val="1122"/>
              </w:trPr>
              <w:tc>
                <w:tcPr>
                  <w:tcW w:w="0" w:type="auto"/>
                </w:tcPr>
                <w:tbl>
                  <w:tblPr>
                    <w:tblW w:w="0" w:type="auto"/>
                    <w:tblBorders>
                      <w:top w:val="nil"/>
                      <w:left w:val="nil"/>
                      <w:bottom w:val="nil"/>
                      <w:right w:val="nil"/>
                    </w:tblBorders>
                    <w:tblLook w:val="0000" w:firstRow="0" w:lastRow="0" w:firstColumn="0" w:lastColumn="0" w:noHBand="0" w:noVBand="0"/>
                  </w:tblPr>
                  <w:tblGrid>
                    <w:gridCol w:w="4918"/>
                  </w:tblGrid>
                  <w:tr w:rsidR="00DD7EA2" w:rsidRPr="002723BC" w:rsidTr="004F50A0">
                    <w:trPr>
                      <w:trHeight w:val="1260"/>
                    </w:trPr>
                    <w:tc>
                      <w:tcPr>
                        <w:tcW w:w="0" w:type="auto"/>
                      </w:tcPr>
                      <w:p w:rsidR="00DD7EA2" w:rsidRPr="002723BC" w:rsidRDefault="00DD7EA2" w:rsidP="004F50A0">
                        <w:pPr>
                          <w:pStyle w:val="a3"/>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3"/>
                            <w:szCs w:val="23"/>
                          </w:rPr>
                          <w:t xml:space="preserve">Характеристики задания: </w:t>
                        </w:r>
                      </w:p>
                      <w:p w:rsidR="00DD7EA2" w:rsidRPr="002723BC" w:rsidRDefault="00DD7EA2" w:rsidP="004F50A0">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Содержательная область оценки:</w:t>
                        </w:r>
                        <w:r w:rsidRPr="002723BC">
                          <w:rPr>
                            <w:rFonts w:ascii="Times New Roman" w:hAnsi="Times New Roman" w:cs="Times New Roman"/>
                            <w:color w:val="000000"/>
                            <w:sz w:val="23"/>
                            <w:szCs w:val="23"/>
                          </w:rPr>
                          <w:t xml:space="preserve"> </w:t>
                        </w:r>
                      </w:p>
                      <w:p w:rsidR="00DD7EA2" w:rsidRPr="002723BC" w:rsidRDefault="00DD7EA2" w:rsidP="004F50A0">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proofErr w:type="spellStart"/>
                        <w:r w:rsidRPr="002723BC">
                          <w:rPr>
                            <w:rFonts w:ascii="Times New Roman" w:hAnsi="Times New Roman" w:cs="Times New Roman"/>
                            <w:bCs/>
                            <w:color w:val="000000"/>
                            <w:sz w:val="24"/>
                            <w:szCs w:val="24"/>
                            <w:u w:val="single"/>
                          </w:rPr>
                          <w:t>Компетентностная</w:t>
                        </w:r>
                        <w:proofErr w:type="spellEnd"/>
                        <w:r w:rsidRPr="002723BC">
                          <w:rPr>
                            <w:rFonts w:ascii="Times New Roman" w:hAnsi="Times New Roman" w:cs="Times New Roman"/>
                            <w:bCs/>
                            <w:color w:val="000000"/>
                            <w:sz w:val="24"/>
                            <w:szCs w:val="24"/>
                            <w:u w:val="single"/>
                          </w:rPr>
                          <w:t xml:space="preserve"> область оценки:</w:t>
                        </w:r>
                        <w:r w:rsidRPr="002723BC">
                          <w:rPr>
                            <w:rFonts w:ascii="Times New Roman" w:hAnsi="Times New Roman" w:cs="Times New Roman"/>
                            <w:color w:val="000000"/>
                            <w:sz w:val="23"/>
                            <w:szCs w:val="23"/>
                          </w:rPr>
                          <w:t xml:space="preserve"> </w:t>
                        </w:r>
                      </w:p>
                      <w:p w:rsidR="00DD7EA2" w:rsidRPr="002723BC" w:rsidRDefault="00DD7EA2" w:rsidP="004F50A0">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Контекст:</w:t>
                        </w:r>
                        <w:r w:rsidRPr="002723BC">
                          <w:rPr>
                            <w:rFonts w:ascii="Times New Roman" w:hAnsi="Times New Roman" w:cs="Times New Roman"/>
                            <w:color w:val="000000"/>
                            <w:sz w:val="23"/>
                            <w:szCs w:val="23"/>
                          </w:rPr>
                          <w:t xml:space="preserve"> </w:t>
                        </w:r>
                      </w:p>
                      <w:p w:rsidR="00DD7EA2" w:rsidRPr="002723BC" w:rsidRDefault="00DD7EA2" w:rsidP="004F50A0">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Уровень сложности:</w:t>
                        </w:r>
                        <w:r w:rsidRPr="002723BC">
                          <w:rPr>
                            <w:rFonts w:ascii="Times New Roman" w:hAnsi="Times New Roman" w:cs="Times New Roman"/>
                            <w:color w:val="000000"/>
                            <w:sz w:val="23"/>
                            <w:szCs w:val="23"/>
                          </w:rPr>
                          <w:t xml:space="preserve"> </w:t>
                        </w:r>
                      </w:p>
                      <w:p w:rsidR="00DD7EA2" w:rsidRPr="002723BC" w:rsidRDefault="00DD7EA2" w:rsidP="004F50A0">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Формат ответа:</w:t>
                        </w:r>
                        <w:r w:rsidRPr="002723BC">
                          <w:rPr>
                            <w:rFonts w:ascii="Times New Roman" w:hAnsi="Times New Roman" w:cs="Times New Roman"/>
                            <w:bCs/>
                            <w:color w:val="000000"/>
                            <w:sz w:val="23"/>
                            <w:szCs w:val="23"/>
                          </w:rPr>
                          <w:t xml:space="preserve"> </w:t>
                        </w:r>
                      </w:p>
                      <w:p w:rsidR="00DD7EA2" w:rsidRPr="002723BC" w:rsidRDefault="00DD7EA2" w:rsidP="004F50A0">
                        <w:pPr>
                          <w:pStyle w:val="a3"/>
                          <w:numPr>
                            <w:ilvl w:val="0"/>
                            <w:numId w:val="11"/>
                          </w:numPr>
                          <w:autoSpaceDE w:val="0"/>
                          <w:autoSpaceDN w:val="0"/>
                          <w:adjustRightInd w:val="0"/>
                          <w:spacing w:after="0" w:line="240" w:lineRule="auto"/>
                          <w:rPr>
                            <w:rFonts w:ascii="Times New Roman" w:hAnsi="Times New Roman" w:cs="Times New Roman"/>
                            <w:color w:val="000000"/>
                            <w:sz w:val="23"/>
                            <w:szCs w:val="23"/>
                          </w:rPr>
                        </w:pPr>
                        <w:r w:rsidRPr="002723BC">
                          <w:rPr>
                            <w:rFonts w:ascii="Times New Roman" w:hAnsi="Times New Roman" w:cs="Times New Roman"/>
                            <w:bCs/>
                            <w:color w:val="000000"/>
                            <w:sz w:val="24"/>
                            <w:szCs w:val="24"/>
                            <w:u w:val="single"/>
                          </w:rPr>
                          <w:t>Объект оценки:</w:t>
                        </w:r>
                        <w:r w:rsidRPr="002723BC">
                          <w:rPr>
                            <w:rFonts w:ascii="Times New Roman" w:hAnsi="Times New Roman" w:cs="Times New Roman"/>
                            <w:bCs/>
                            <w:color w:val="000000"/>
                            <w:sz w:val="23"/>
                            <w:szCs w:val="23"/>
                          </w:rPr>
                          <w:t xml:space="preserve"> </w:t>
                        </w:r>
                      </w:p>
                    </w:tc>
                  </w:tr>
                </w:tbl>
                <w:p w:rsidR="00DD7EA2" w:rsidRPr="00795407" w:rsidRDefault="00DD7EA2" w:rsidP="004F50A0">
                  <w:pPr>
                    <w:pStyle w:val="a3"/>
                    <w:autoSpaceDE w:val="0"/>
                    <w:autoSpaceDN w:val="0"/>
                    <w:adjustRightInd w:val="0"/>
                    <w:spacing w:after="0" w:line="240" w:lineRule="auto"/>
                    <w:ind w:left="0"/>
                    <w:rPr>
                      <w:rFonts w:ascii="Times New Roman" w:hAnsi="Times New Roman" w:cs="Times New Roman"/>
                      <w:color w:val="000000"/>
                      <w:sz w:val="24"/>
                      <w:szCs w:val="24"/>
                    </w:rPr>
                  </w:pPr>
                </w:p>
              </w:tc>
            </w:tr>
          </w:tbl>
          <w:p w:rsidR="00795407" w:rsidRPr="00795407" w:rsidRDefault="00795407" w:rsidP="004F50A0">
            <w:pPr>
              <w:spacing w:after="200" w:line="276" w:lineRule="auto"/>
              <w:contextualSpacing/>
              <w:jc w:val="both"/>
              <w:rPr>
                <w:rFonts w:ascii="Times New Roman" w:hAnsi="Times New Roman" w:cs="Times New Roman"/>
                <w:b/>
                <w:bCs/>
                <w:sz w:val="24"/>
                <w:szCs w:val="24"/>
              </w:rPr>
            </w:pPr>
          </w:p>
        </w:tc>
      </w:tr>
      <w:tr w:rsidR="00DD7EA2" w:rsidRPr="00795407" w:rsidTr="00DD7EA2">
        <w:trPr>
          <w:jc w:val="center"/>
        </w:trPr>
        <w:tc>
          <w:tcPr>
            <w:tcW w:w="9571" w:type="dxa"/>
            <w:gridSpan w:val="2"/>
          </w:tcPr>
          <w:p w:rsidR="00DD7EA2" w:rsidRPr="00795407" w:rsidRDefault="00DD7EA2" w:rsidP="004F50A0">
            <w:pPr>
              <w:jc w:val="center"/>
              <w:rPr>
                <w:rFonts w:ascii="Times New Roman" w:hAnsi="Times New Roman" w:cs="Times New Roman"/>
                <w:b/>
                <w:bCs/>
                <w:sz w:val="24"/>
                <w:szCs w:val="24"/>
              </w:rPr>
            </w:pPr>
            <w:r w:rsidRPr="00795407">
              <w:rPr>
                <w:rFonts w:ascii="Times New Roman" w:hAnsi="Times New Roman" w:cs="Times New Roman"/>
                <w:b/>
                <w:bCs/>
                <w:sz w:val="24"/>
                <w:szCs w:val="24"/>
              </w:rPr>
              <w:t>Система оценивания</w:t>
            </w:r>
          </w:p>
        </w:tc>
      </w:tr>
      <w:tr w:rsidR="00DD7EA2" w:rsidRPr="00795407" w:rsidTr="00DD7EA2">
        <w:trPr>
          <w:trHeight w:val="232"/>
          <w:jc w:val="center"/>
        </w:trPr>
        <w:tc>
          <w:tcPr>
            <w:tcW w:w="1101" w:type="dxa"/>
          </w:tcPr>
          <w:p w:rsidR="00DD7EA2" w:rsidRPr="00795407" w:rsidRDefault="00DD7EA2" w:rsidP="004F50A0">
            <w:pPr>
              <w:rPr>
                <w:rFonts w:ascii="Times New Roman" w:hAnsi="Times New Roman" w:cs="Times New Roman"/>
                <w:sz w:val="24"/>
                <w:szCs w:val="24"/>
              </w:rPr>
            </w:pPr>
            <w:r>
              <w:rPr>
                <w:rFonts w:ascii="Times New Roman" w:hAnsi="Times New Roman" w:cs="Times New Roman"/>
                <w:sz w:val="24"/>
                <w:szCs w:val="24"/>
              </w:rPr>
              <w:t>2 балла</w:t>
            </w:r>
          </w:p>
        </w:tc>
        <w:tc>
          <w:tcPr>
            <w:tcW w:w="8470" w:type="dxa"/>
          </w:tcPr>
          <w:p w:rsidR="00DD7EA2" w:rsidRPr="00795407" w:rsidRDefault="00DD7EA2" w:rsidP="004F50A0">
            <w:pPr>
              <w:rPr>
                <w:rFonts w:ascii="Times New Roman" w:hAnsi="Times New Roman" w:cs="Times New Roman"/>
                <w:sz w:val="24"/>
                <w:szCs w:val="24"/>
              </w:rPr>
            </w:pPr>
          </w:p>
        </w:tc>
      </w:tr>
      <w:tr w:rsidR="00DD7EA2" w:rsidRPr="00795407" w:rsidTr="00DD7EA2">
        <w:trPr>
          <w:trHeight w:val="232"/>
          <w:jc w:val="center"/>
        </w:trPr>
        <w:tc>
          <w:tcPr>
            <w:tcW w:w="1101" w:type="dxa"/>
          </w:tcPr>
          <w:p w:rsidR="00DD7EA2" w:rsidRPr="00795407" w:rsidRDefault="00DD7EA2" w:rsidP="004F50A0">
            <w:pPr>
              <w:rPr>
                <w:rFonts w:ascii="Times New Roman" w:hAnsi="Times New Roman" w:cs="Times New Roman"/>
                <w:sz w:val="24"/>
                <w:szCs w:val="24"/>
              </w:rPr>
            </w:pPr>
            <w:r w:rsidRPr="00C33898">
              <w:rPr>
                <w:rFonts w:ascii="Times New Roman" w:hAnsi="Times New Roman" w:cs="Times New Roman"/>
                <w:sz w:val="24"/>
                <w:szCs w:val="24"/>
              </w:rPr>
              <w:t>1 балл</w:t>
            </w:r>
          </w:p>
        </w:tc>
        <w:tc>
          <w:tcPr>
            <w:tcW w:w="8470" w:type="dxa"/>
          </w:tcPr>
          <w:p w:rsidR="00DD7EA2" w:rsidRPr="00795407" w:rsidRDefault="00DD7EA2" w:rsidP="004F50A0">
            <w:pPr>
              <w:rPr>
                <w:rFonts w:ascii="Times New Roman" w:hAnsi="Times New Roman" w:cs="Times New Roman"/>
                <w:sz w:val="24"/>
                <w:szCs w:val="24"/>
              </w:rPr>
            </w:pPr>
          </w:p>
        </w:tc>
      </w:tr>
      <w:tr w:rsidR="00DD7EA2" w:rsidRPr="00795407" w:rsidTr="00DD7EA2">
        <w:trPr>
          <w:jc w:val="center"/>
        </w:trPr>
        <w:tc>
          <w:tcPr>
            <w:tcW w:w="1101" w:type="dxa"/>
          </w:tcPr>
          <w:p w:rsidR="00DD7EA2" w:rsidRPr="00795407" w:rsidRDefault="00DD7EA2" w:rsidP="004F50A0">
            <w:pPr>
              <w:jc w:val="both"/>
              <w:rPr>
                <w:rFonts w:ascii="Times New Roman" w:hAnsi="Times New Roman" w:cs="Times New Roman"/>
                <w:bCs/>
                <w:sz w:val="24"/>
                <w:szCs w:val="24"/>
              </w:rPr>
            </w:pPr>
            <w:r w:rsidRPr="00795407">
              <w:rPr>
                <w:rFonts w:ascii="Times New Roman" w:hAnsi="Times New Roman" w:cs="Times New Roman"/>
                <w:bCs/>
                <w:sz w:val="24"/>
                <w:szCs w:val="24"/>
              </w:rPr>
              <w:t>0 баллов</w:t>
            </w:r>
          </w:p>
        </w:tc>
        <w:tc>
          <w:tcPr>
            <w:tcW w:w="8470" w:type="dxa"/>
          </w:tcPr>
          <w:p w:rsidR="00DD7EA2" w:rsidRPr="00795407" w:rsidRDefault="00DD7EA2" w:rsidP="004F50A0">
            <w:pPr>
              <w:jc w:val="both"/>
              <w:rPr>
                <w:rFonts w:ascii="Times New Roman" w:hAnsi="Times New Roman" w:cs="Times New Roman"/>
                <w:bCs/>
                <w:sz w:val="24"/>
                <w:szCs w:val="24"/>
              </w:rPr>
            </w:pPr>
            <w:r w:rsidRPr="00795407">
              <w:rPr>
                <w:rFonts w:ascii="Times New Roman" w:hAnsi="Times New Roman" w:cs="Times New Roman"/>
                <w:bCs/>
                <w:sz w:val="24"/>
                <w:szCs w:val="24"/>
              </w:rPr>
              <w:t>Другие ответы. Ответ отсутствует.</w:t>
            </w:r>
          </w:p>
        </w:tc>
      </w:tr>
    </w:tbl>
    <w:p w:rsidR="00DD7EA2" w:rsidRDefault="00DD7EA2" w:rsidP="00DD7EA2">
      <w:pPr>
        <w:spacing w:after="0" w:line="240" w:lineRule="auto"/>
        <w:jc w:val="both"/>
        <w:rPr>
          <w:rFonts w:ascii="Times New Roman" w:hAnsi="Times New Roman" w:cs="Times New Roman"/>
          <w:bCs/>
          <w:sz w:val="24"/>
          <w:szCs w:val="24"/>
        </w:rPr>
      </w:pPr>
    </w:p>
    <w:p w:rsidR="00DD7EA2" w:rsidRDefault="00DD7EA2" w:rsidP="00DD7EA2">
      <w:pPr>
        <w:spacing w:after="0" w:line="240" w:lineRule="auto"/>
        <w:jc w:val="both"/>
        <w:rPr>
          <w:rFonts w:ascii="Times New Roman" w:hAnsi="Times New Roman" w:cs="Times New Roman"/>
        </w:rPr>
      </w:pPr>
    </w:p>
    <w:sectPr w:rsidR="00DD7EA2" w:rsidSect="0038704D">
      <w:pgSz w:w="11906" w:h="16838"/>
      <w:pgMar w:top="284" w:right="850"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03F" w:rsidRDefault="0002003F" w:rsidP="002723BC">
      <w:pPr>
        <w:spacing w:after="0" w:line="240" w:lineRule="auto"/>
      </w:pPr>
      <w:r>
        <w:separator/>
      </w:r>
    </w:p>
  </w:endnote>
  <w:endnote w:type="continuationSeparator" w:id="0">
    <w:p w:rsidR="0002003F" w:rsidRDefault="0002003F" w:rsidP="00272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64188"/>
      <w:docPartObj>
        <w:docPartGallery w:val="Page Numbers (Bottom of Page)"/>
        <w:docPartUnique/>
      </w:docPartObj>
    </w:sdtPr>
    <w:sdtEndPr/>
    <w:sdtContent>
      <w:p w:rsidR="002723BC" w:rsidRDefault="002723BC">
        <w:pPr>
          <w:pStyle w:val="aa"/>
          <w:jc w:val="right"/>
        </w:pPr>
        <w:r>
          <w:fldChar w:fldCharType="begin"/>
        </w:r>
        <w:r>
          <w:instrText>PAGE   \* MERGEFORMAT</w:instrText>
        </w:r>
        <w:r>
          <w:fldChar w:fldCharType="separate"/>
        </w:r>
        <w:r w:rsidR="009C064B">
          <w:rPr>
            <w:noProof/>
          </w:rPr>
          <w:t>1</w:t>
        </w:r>
        <w:r>
          <w:fldChar w:fldCharType="end"/>
        </w:r>
      </w:p>
    </w:sdtContent>
  </w:sdt>
  <w:p w:rsidR="002723BC" w:rsidRDefault="002723B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03F" w:rsidRDefault="0002003F" w:rsidP="002723BC">
      <w:pPr>
        <w:spacing w:after="0" w:line="240" w:lineRule="auto"/>
      </w:pPr>
      <w:r>
        <w:separator/>
      </w:r>
    </w:p>
  </w:footnote>
  <w:footnote w:type="continuationSeparator" w:id="0">
    <w:p w:rsidR="0002003F" w:rsidRDefault="0002003F" w:rsidP="002723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5F9"/>
    <w:multiLevelType w:val="hybridMultilevel"/>
    <w:tmpl w:val="37D0B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60357"/>
    <w:multiLevelType w:val="hybridMultilevel"/>
    <w:tmpl w:val="88662466"/>
    <w:lvl w:ilvl="0" w:tplc="621C34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70B20"/>
    <w:multiLevelType w:val="hybridMultilevel"/>
    <w:tmpl w:val="09F207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A2C5945"/>
    <w:multiLevelType w:val="hybridMultilevel"/>
    <w:tmpl w:val="0B3EC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963420"/>
    <w:multiLevelType w:val="hybridMultilevel"/>
    <w:tmpl w:val="D49E6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5159BD"/>
    <w:multiLevelType w:val="hybridMultilevel"/>
    <w:tmpl w:val="CE727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3A7DCF"/>
    <w:multiLevelType w:val="hybridMultilevel"/>
    <w:tmpl w:val="9FFAA118"/>
    <w:lvl w:ilvl="0" w:tplc="9EE89FFE">
      <w:start w:val="1"/>
      <w:numFmt w:val="bullet"/>
      <w:lvlText w:val="•"/>
      <w:lvlJc w:val="left"/>
      <w:pPr>
        <w:tabs>
          <w:tab w:val="num" w:pos="720"/>
        </w:tabs>
        <w:ind w:left="720" w:hanging="360"/>
      </w:pPr>
      <w:rPr>
        <w:rFonts w:ascii="Arial" w:hAnsi="Arial" w:hint="default"/>
      </w:rPr>
    </w:lvl>
    <w:lvl w:ilvl="1" w:tplc="70B06B3C" w:tentative="1">
      <w:start w:val="1"/>
      <w:numFmt w:val="bullet"/>
      <w:lvlText w:val="•"/>
      <w:lvlJc w:val="left"/>
      <w:pPr>
        <w:tabs>
          <w:tab w:val="num" w:pos="1440"/>
        </w:tabs>
        <w:ind w:left="1440" w:hanging="360"/>
      </w:pPr>
      <w:rPr>
        <w:rFonts w:ascii="Arial" w:hAnsi="Arial" w:hint="default"/>
      </w:rPr>
    </w:lvl>
    <w:lvl w:ilvl="2" w:tplc="66706E34" w:tentative="1">
      <w:start w:val="1"/>
      <w:numFmt w:val="bullet"/>
      <w:lvlText w:val="•"/>
      <w:lvlJc w:val="left"/>
      <w:pPr>
        <w:tabs>
          <w:tab w:val="num" w:pos="2160"/>
        </w:tabs>
        <w:ind w:left="2160" w:hanging="360"/>
      </w:pPr>
      <w:rPr>
        <w:rFonts w:ascii="Arial" w:hAnsi="Arial" w:hint="default"/>
      </w:rPr>
    </w:lvl>
    <w:lvl w:ilvl="3" w:tplc="420EA834" w:tentative="1">
      <w:start w:val="1"/>
      <w:numFmt w:val="bullet"/>
      <w:lvlText w:val="•"/>
      <w:lvlJc w:val="left"/>
      <w:pPr>
        <w:tabs>
          <w:tab w:val="num" w:pos="2880"/>
        </w:tabs>
        <w:ind w:left="2880" w:hanging="360"/>
      </w:pPr>
      <w:rPr>
        <w:rFonts w:ascii="Arial" w:hAnsi="Arial" w:hint="default"/>
      </w:rPr>
    </w:lvl>
    <w:lvl w:ilvl="4" w:tplc="7B18C9D8" w:tentative="1">
      <w:start w:val="1"/>
      <w:numFmt w:val="bullet"/>
      <w:lvlText w:val="•"/>
      <w:lvlJc w:val="left"/>
      <w:pPr>
        <w:tabs>
          <w:tab w:val="num" w:pos="3600"/>
        </w:tabs>
        <w:ind w:left="3600" w:hanging="360"/>
      </w:pPr>
      <w:rPr>
        <w:rFonts w:ascii="Arial" w:hAnsi="Arial" w:hint="default"/>
      </w:rPr>
    </w:lvl>
    <w:lvl w:ilvl="5" w:tplc="DC00A520" w:tentative="1">
      <w:start w:val="1"/>
      <w:numFmt w:val="bullet"/>
      <w:lvlText w:val="•"/>
      <w:lvlJc w:val="left"/>
      <w:pPr>
        <w:tabs>
          <w:tab w:val="num" w:pos="4320"/>
        </w:tabs>
        <w:ind w:left="4320" w:hanging="360"/>
      </w:pPr>
      <w:rPr>
        <w:rFonts w:ascii="Arial" w:hAnsi="Arial" w:hint="default"/>
      </w:rPr>
    </w:lvl>
    <w:lvl w:ilvl="6" w:tplc="5E4CE80C" w:tentative="1">
      <w:start w:val="1"/>
      <w:numFmt w:val="bullet"/>
      <w:lvlText w:val="•"/>
      <w:lvlJc w:val="left"/>
      <w:pPr>
        <w:tabs>
          <w:tab w:val="num" w:pos="5040"/>
        </w:tabs>
        <w:ind w:left="5040" w:hanging="360"/>
      </w:pPr>
      <w:rPr>
        <w:rFonts w:ascii="Arial" w:hAnsi="Arial" w:hint="default"/>
      </w:rPr>
    </w:lvl>
    <w:lvl w:ilvl="7" w:tplc="95542660" w:tentative="1">
      <w:start w:val="1"/>
      <w:numFmt w:val="bullet"/>
      <w:lvlText w:val="•"/>
      <w:lvlJc w:val="left"/>
      <w:pPr>
        <w:tabs>
          <w:tab w:val="num" w:pos="5760"/>
        </w:tabs>
        <w:ind w:left="5760" w:hanging="360"/>
      </w:pPr>
      <w:rPr>
        <w:rFonts w:ascii="Arial" w:hAnsi="Arial" w:hint="default"/>
      </w:rPr>
    </w:lvl>
    <w:lvl w:ilvl="8" w:tplc="839A499A" w:tentative="1">
      <w:start w:val="1"/>
      <w:numFmt w:val="bullet"/>
      <w:lvlText w:val="•"/>
      <w:lvlJc w:val="left"/>
      <w:pPr>
        <w:tabs>
          <w:tab w:val="num" w:pos="6480"/>
        </w:tabs>
        <w:ind w:left="6480" w:hanging="360"/>
      </w:pPr>
      <w:rPr>
        <w:rFonts w:ascii="Arial" w:hAnsi="Arial" w:hint="default"/>
      </w:rPr>
    </w:lvl>
  </w:abstractNum>
  <w:abstractNum w:abstractNumId="7">
    <w:nsid w:val="463B75BA"/>
    <w:multiLevelType w:val="hybridMultilevel"/>
    <w:tmpl w:val="5336C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610F11"/>
    <w:multiLevelType w:val="hybridMultilevel"/>
    <w:tmpl w:val="5EB02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8A1C89"/>
    <w:multiLevelType w:val="hybridMultilevel"/>
    <w:tmpl w:val="E1422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635413B"/>
    <w:multiLevelType w:val="hybridMultilevel"/>
    <w:tmpl w:val="73A64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70E49FE"/>
    <w:multiLevelType w:val="hybridMultilevel"/>
    <w:tmpl w:val="C3644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5A30A1"/>
    <w:multiLevelType w:val="hybridMultilevel"/>
    <w:tmpl w:val="F216C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5B7350"/>
    <w:multiLevelType w:val="hybridMultilevel"/>
    <w:tmpl w:val="269A3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6"/>
  </w:num>
  <w:num w:numId="5">
    <w:abstractNumId w:val="8"/>
  </w:num>
  <w:num w:numId="6">
    <w:abstractNumId w:val="0"/>
  </w:num>
  <w:num w:numId="7">
    <w:abstractNumId w:val="13"/>
  </w:num>
  <w:num w:numId="8">
    <w:abstractNumId w:val="5"/>
  </w:num>
  <w:num w:numId="9">
    <w:abstractNumId w:val="12"/>
  </w:num>
  <w:num w:numId="10">
    <w:abstractNumId w:val="10"/>
  </w:num>
  <w:num w:numId="11">
    <w:abstractNumId w:val="9"/>
  </w:num>
  <w:num w:numId="12">
    <w:abstractNumId w:val="3"/>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772"/>
    <w:rsid w:val="0002003F"/>
    <w:rsid w:val="001B0A9D"/>
    <w:rsid w:val="002723BC"/>
    <w:rsid w:val="00336772"/>
    <w:rsid w:val="003505D1"/>
    <w:rsid w:val="00354F33"/>
    <w:rsid w:val="003566AE"/>
    <w:rsid w:val="0038704D"/>
    <w:rsid w:val="00466E8C"/>
    <w:rsid w:val="00660CBB"/>
    <w:rsid w:val="00665A53"/>
    <w:rsid w:val="006F657F"/>
    <w:rsid w:val="00707620"/>
    <w:rsid w:val="00727F3C"/>
    <w:rsid w:val="00795407"/>
    <w:rsid w:val="008973D7"/>
    <w:rsid w:val="009A3799"/>
    <w:rsid w:val="009C064B"/>
    <w:rsid w:val="00A51E75"/>
    <w:rsid w:val="00AA3895"/>
    <w:rsid w:val="00AC2143"/>
    <w:rsid w:val="00AC4931"/>
    <w:rsid w:val="00C04854"/>
    <w:rsid w:val="00C1645C"/>
    <w:rsid w:val="00C33898"/>
    <w:rsid w:val="00C63843"/>
    <w:rsid w:val="00C90FC2"/>
    <w:rsid w:val="00CF70E8"/>
    <w:rsid w:val="00D55B01"/>
    <w:rsid w:val="00DD7EA2"/>
    <w:rsid w:val="00E1129F"/>
    <w:rsid w:val="00FD5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4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677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8704D"/>
    <w:pPr>
      <w:ind w:left="720"/>
      <w:contextualSpacing/>
    </w:pPr>
  </w:style>
  <w:style w:type="paragraph" w:styleId="a4">
    <w:name w:val="Balloon Text"/>
    <w:basedOn w:val="a"/>
    <w:link w:val="a5"/>
    <w:uiPriority w:val="99"/>
    <w:semiHidden/>
    <w:unhideWhenUsed/>
    <w:rsid w:val="00E1129F"/>
    <w:pPr>
      <w:spacing w:after="0" w:line="240" w:lineRule="auto"/>
    </w:pPr>
    <w:rPr>
      <w:rFonts w:ascii="Arial" w:hAnsi="Arial" w:cs="Arial"/>
      <w:sz w:val="16"/>
      <w:szCs w:val="16"/>
    </w:rPr>
  </w:style>
  <w:style w:type="character" w:customStyle="1" w:styleId="a5">
    <w:name w:val="Текст выноски Знак"/>
    <w:basedOn w:val="a0"/>
    <w:link w:val="a4"/>
    <w:uiPriority w:val="99"/>
    <w:semiHidden/>
    <w:rsid w:val="00E1129F"/>
    <w:rPr>
      <w:rFonts w:ascii="Arial" w:hAnsi="Arial" w:cs="Arial"/>
      <w:sz w:val="16"/>
      <w:szCs w:val="16"/>
    </w:rPr>
  </w:style>
  <w:style w:type="table" w:styleId="a6">
    <w:name w:val="Table Grid"/>
    <w:basedOn w:val="a1"/>
    <w:uiPriority w:val="59"/>
    <w:rsid w:val="00CF7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27F3C"/>
    <w:rPr>
      <w:color w:val="0000FF" w:themeColor="hyperlink"/>
      <w:u w:val="single"/>
    </w:rPr>
  </w:style>
  <w:style w:type="table" w:customStyle="1" w:styleId="1">
    <w:name w:val="Сетка таблицы1"/>
    <w:basedOn w:val="a1"/>
    <w:next w:val="a6"/>
    <w:uiPriority w:val="59"/>
    <w:rsid w:val="00795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723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23BC"/>
  </w:style>
  <w:style w:type="paragraph" w:styleId="aa">
    <w:name w:val="footer"/>
    <w:basedOn w:val="a"/>
    <w:link w:val="ab"/>
    <w:uiPriority w:val="99"/>
    <w:unhideWhenUsed/>
    <w:rsid w:val="002723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23BC"/>
  </w:style>
  <w:style w:type="paragraph" w:styleId="ac">
    <w:name w:val="footnote text"/>
    <w:basedOn w:val="a"/>
    <w:link w:val="ad"/>
    <w:uiPriority w:val="99"/>
    <w:semiHidden/>
    <w:unhideWhenUsed/>
    <w:rsid w:val="00665A53"/>
    <w:rPr>
      <w:rFonts w:ascii="Calibri" w:eastAsia="Times New Roman" w:hAnsi="Calibri" w:cs="Times New Roman"/>
      <w:sz w:val="20"/>
      <w:szCs w:val="20"/>
      <w:lang w:eastAsia="ru-RU"/>
    </w:rPr>
  </w:style>
  <w:style w:type="character" w:customStyle="1" w:styleId="ad">
    <w:name w:val="Текст сноски Знак"/>
    <w:basedOn w:val="a0"/>
    <w:link w:val="ac"/>
    <w:uiPriority w:val="99"/>
    <w:semiHidden/>
    <w:rsid w:val="00665A53"/>
    <w:rPr>
      <w:rFonts w:ascii="Calibri" w:eastAsia="Times New Roman" w:hAnsi="Calibri" w:cs="Times New Roman"/>
      <w:sz w:val="20"/>
      <w:szCs w:val="20"/>
      <w:lang w:eastAsia="ru-RU"/>
    </w:rPr>
  </w:style>
  <w:style w:type="character" w:styleId="ae">
    <w:name w:val="footnote reference"/>
    <w:uiPriority w:val="99"/>
    <w:semiHidden/>
    <w:unhideWhenUsed/>
    <w:rsid w:val="00665A5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4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6772"/>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38704D"/>
    <w:pPr>
      <w:ind w:left="720"/>
      <w:contextualSpacing/>
    </w:pPr>
  </w:style>
  <w:style w:type="paragraph" w:styleId="a4">
    <w:name w:val="Balloon Text"/>
    <w:basedOn w:val="a"/>
    <w:link w:val="a5"/>
    <w:uiPriority w:val="99"/>
    <w:semiHidden/>
    <w:unhideWhenUsed/>
    <w:rsid w:val="00E1129F"/>
    <w:pPr>
      <w:spacing w:after="0" w:line="240" w:lineRule="auto"/>
    </w:pPr>
    <w:rPr>
      <w:rFonts w:ascii="Arial" w:hAnsi="Arial" w:cs="Arial"/>
      <w:sz w:val="16"/>
      <w:szCs w:val="16"/>
    </w:rPr>
  </w:style>
  <w:style w:type="character" w:customStyle="1" w:styleId="a5">
    <w:name w:val="Текст выноски Знак"/>
    <w:basedOn w:val="a0"/>
    <w:link w:val="a4"/>
    <w:uiPriority w:val="99"/>
    <w:semiHidden/>
    <w:rsid w:val="00E1129F"/>
    <w:rPr>
      <w:rFonts w:ascii="Arial" w:hAnsi="Arial" w:cs="Arial"/>
      <w:sz w:val="16"/>
      <w:szCs w:val="16"/>
    </w:rPr>
  </w:style>
  <w:style w:type="table" w:styleId="a6">
    <w:name w:val="Table Grid"/>
    <w:basedOn w:val="a1"/>
    <w:uiPriority w:val="59"/>
    <w:rsid w:val="00CF7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27F3C"/>
    <w:rPr>
      <w:color w:val="0000FF" w:themeColor="hyperlink"/>
      <w:u w:val="single"/>
    </w:rPr>
  </w:style>
  <w:style w:type="table" w:customStyle="1" w:styleId="1">
    <w:name w:val="Сетка таблицы1"/>
    <w:basedOn w:val="a1"/>
    <w:next w:val="a6"/>
    <w:uiPriority w:val="59"/>
    <w:rsid w:val="00795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723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723BC"/>
  </w:style>
  <w:style w:type="paragraph" w:styleId="aa">
    <w:name w:val="footer"/>
    <w:basedOn w:val="a"/>
    <w:link w:val="ab"/>
    <w:uiPriority w:val="99"/>
    <w:unhideWhenUsed/>
    <w:rsid w:val="002723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23BC"/>
  </w:style>
  <w:style w:type="paragraph" w:styleId="ac">
    <w:name w:val="footnote text"/>
    <w:basedOn w:val="a"/>
    <w:link w:val="ad"/>
    <w:uiPriority w:val="99"/>
    <w:semiHidden/>
    <w:unhideWhenUsed/>
    <w:rsid w:val="00665A53"/>
    <w:rPr>
      <w:rFonts w:ascii="Calibri" w:eastAsia="Times New Roman" w:hAnsi="Calibri" w:cs="Times New Roman"/>
      <w:sz w:val="20"/>
      <w:szCs w:val="20"/>
      <w:lang w:eastAsia="ru-RU"/>
    </w:rPr>
  </w:style>
  <w:style w:type="character" w:customStyle="1" w:styleId="ad">
    <w:name w:val="Текст сноски Знак"/>
    <w:basedOn w:val="a0"/>
    <w:link w:val="ac"/>
    <w:uiPriority w:val="99"/>
    <w:semiHidden/>
    <w:rsid w:val="00665A53"/>
    <w:rPr>
      <w:rFonts w:ascii="Calibri" w:eastAsia="Times New Roman" w:hAnsi="Calibri" w:cs="Times New Roman"/>
      <w:sz w:val="20"/>
      <w:szCs w:val="20"/>
      <w:lang w:eastAsia="ru-RU"/>
    </w:rPr>
  </w:style>
  <w:style w:type="character" w:styleId="ae">
    <w:name w:val="footnote reference"/>
    <w:uiPriority w:val="99"/>
    <w:semiHidden/>
    <w:unhideWhenUsed/>
    <w:rsid w:val="00665A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023429">
      <w:bodyDiv w:val="1"/>
      <w:marLeft w:val="0"/>
      <w:marRight w:val="0"/>
      <w:marTop w:val="0"/>
      <w:marBottom w:val="0"/>
      <w:divBdr>
        <w:top w:val="none" w:sz="0" w:space="0" w:color="auto"/>
        <w:left w:val="none" w:sz="0" w:space="0" w:color="auto"/>
        <w:bottom w:val="none" w:sz="0" w:space="0" w:color="auto"/>
        <w:right w:val="none" w:sz="0" w:space="0" w:color="auto"/>
      </w:divBdr>
      <w:divsChild>
        <w:div w:id="1678118681">
          <w:marLeft w:val="547"/>
          <w:marRight w:val="0"/>
          <w:marTop w:val="154"/>
          <w:marBottom w:val="0"/>
          <w:divBdr>
            <w:top w:val="none" w:sz="0" w:space="0" w:color="auto"/>
            <w:left w:val="none" w:sz="0" w:space="0" w:color="auto"/>
            <w:bottom w:val="none" w:sz="0" w:space="0" w:color="auto"/>
            <w:right w:val="none" w:sz="0" w:space="0" w:color="auto"/>
          </w:divBdr>
        </w:div>
        <w:div w:id="125351029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FB0C4-47B2-47EE-8147-FBE1577B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2656</Words>
  <Characters>15144</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cp:lastModifiedBy>
  <cp:revision>3</cp:revision>
  <cp:lastPrinted>2020-12-28T15:24:00Z</cp:lastPrinted>
  <dcterms:created xsi:type="dcterms:W3CDTF">2020-12-30T06:35:00Z</dcterms:created>
  <dcterms:modified xsi:type="dcterms:W3CDTF">2022-02-07T12:09:00Z</dcterms:modified>
</cp:coreProperties>
</file>