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0E2" w:rsidRDefault="00E550E2" w:rsidP="007F1148">
      <w:pPr>
        <w:jc w:val="center"/>
        <w:rPr>
          <w:rFonts w:ascii="Times New Roman" w:hAnsi="Times New Roman" w:cs="Times New Roman"/>
          <w:b/>
          <w:sz w:val="28"/>
          <w:szCs w:val="28"/>
        </w:rPr>
      </w:pPr>
    </w:p>
    <w:p w:rsidR="00E550E2" w:rsidRDefault="00E550E2" w:rsidP="00E550E2">
      <w:pPr>
        <w:spacing w:after="4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Задания, направленные на формирование читательской грамотности для </w:t>
      </w:r>
    </w:p>
    <w:p w:rsidR="00E550E2" w:rsidRDefault="00E550E2" w:rsidP="00E550E2">
      <w:pPr>
        <w:spacing w:after="40" w:line="240" w:lineRule="auto"/>
        <w:jc w:val="center"/>
        <w:rPr>
          <w:rFonts w:ascii="Times New Roman" w:hAnsi="Times New Roman" w:cs="Times New Roman"/>
          <w:b/>
          <w:sz w:val="26"/>
          <w:szCs w:val="26"/>
        </w:rPr>
      </w:pPr>
      <w:r>
        <w:rPr>
          <w:rFonts w:ascii="Times New Roman" w:hAnsi="Times New Roman" w:cs="Times New Roman"/>
          <w:b/>
          <w:sz w:val="26"/>
          <w:szCs w:val="26"/>
        </w:rPr>
        <w:t>учащихся 9 класса</w:t>
      </w:r>
    </w:p>
    <w:p w:rsidR="00E550E2" w:rsidRDefault="00E550E2" w:rsidP="00E550E2">
      <w:pPr>
        <w:spacing w:after="40" w:line="240" w:lineRule="auto"/>
        <w:jc w:val="center"/>
        <w:rPr>
          <w:rFonts w:ascii="Times New Roman" w:hAnsi="Times New Roman" w:cs="Times New Roman"/>
          <w:b/>
          <w:sz w:val="26"/>
          <w:szCs w:val="26"/>
        </w:rPr>
      </w:pPr>
    </w:p>
    <w:p w:rsidR="00E550E2" w:rsidRDefault="00E550E2" w:rsidP="00E550E2">
      <w:pPr>
        <w:spacing w:after="40" w:line="240" w:lineRule="auto"/>
        <w:jc w:val="right"/>
        <w:rPr>
          <w:rFonts w:ascii="Times New Roman" w:hAnsi="Times New Roman" w:cs="Times New Roman"/>
          <w:i/>
          <w:iCs/>
          <w:sz w:val="28"/>
          <w:szCs w:val="28"/>
        </w:rPr>
      </w:pPr>
      <w:proofErr w:type="spellStart"/>
      <w:r>
        <w:rPr>
          <w:rFonts w:ascii="Times New Roman" w:hAnsi="Times New Roman" w:cs="Times New Roman"/>
          <w:bCs/>
          <w:i/>
          <w:iCs/>
          <w:sz w:val="28"/>
          <w:szCs w:val="28"/>
        </w:rPr>
        <w:t>Составители:</w:t>
      </w:r>
      <w:r>
        <w:rPr>
          <w:rFonts w:ascii="Times New Roman" w:hAnsi="Times New Roman" w:cs="Times New Roman"/>
          <w:i/>
          <w:iCs/>
          <w:sz w:val="28"/>
          <w:szCs w:val="28"/>
        </w:rPr>
        <w:t>Зарайская</w:t>
      </w:r>
      <w:proofErr w:type="spellEnd"/>
      <w:r>
        <w:rPr>
          <w:rFonts w:ascii="Times New Roman" w:hAnsi="Times New Roman" w:cs="Times New Roman"/>
          <w:i/>
          <w:iCs/>
          <w:sz w:val="28"/>
          <w:szCs w:val="28"/>
        </w:rPr>
        <w:t xml:space="preserve"> Е.Г. Могильная Е.А., </w:t>
      </w:r>
      <w:proofErr w:type="spellStart"/>
      <w:r>
        <w:rPr>
          <w:rFonts w:ascii="Times New Roman" w:hAnsi="Times New Roman" w:cs="Times New Roman"/>
          <w:i/>
          <w:iCs/>
          <w:sz w:val="28"/>
          <w:szCs w:val="28"/>
        </w:rPr>
        <w:t>Смольцова</w:t>
      </w:r>
      <w:proofErr w:type="spellEnd"/>
      <w:r>
        <w:rPr>
          <w:rFonts w:ascii="Times New Roman" w:hAnsi="Times New Roman" w:cs="Times New Roman"/>
          <w:i/>
          <w:iCs/>
          <w:sz w:val="28"/>
          <w:szCs w:val="28"/>
        </w:rPr>
        <w:t xml:space="preserve"> Т.С.,  учителя русского языка и литературы </w:t>
      </w:r>
      <w:r>
        <w:rPr>
          <w:rFonts w:ascii="Times New Roman" w:hAnsi="Times New Roman" w:cs="Times New Roman"/>
          <w:i/>
          <w:iCs/>
          <w:sz w:val="28"/>
          <w:szCs w:val="28"/>
        </w:rPr>
        <w:br/>
        <w:t xml:space="preserve">     МОУ СШ № 1</w:t>
      </w:r>
    </w:p>
    <w:p w:rsidR="00E550E2" w:rsidRDefault="00E550E2" w:rsidP="00E550E2">
      <w:pPr>
        <w:rPr>
          <w:rFonts w:ascii="Times New Roman" w:hAnsi="Times New Roman" w:cs="Times New Roman"/>
          <w:sz w:val="28"/>
          <w:szCs w:val="28"/>
        </w:rPr>
      </w:pPr>
      <w:r>
        <w:rPr>
          <w:rFonts w:ascii="Times New Roman" w:hAnsi="Times New Roman" w:cs="Times New Roman"/>
          <w:b/>
          <w:sz w:val="28"/>
          <w:szCs w:val="28"/>
        </w:rPr>
        <w:t xml:space="preserve">Используемая литература: </w:t>
      </w:r>
      <w:r>
        <w:rPr>
          <w:rFonts w:ascii="Times New Roman" w:hAnsi="Times New Roman" w:cs="Times New Roman"/>
          <w:sz w:val="28"/>
          <w:szCs w:val="28"/>
        </w:rPr>
        <w:t xml:space="preserve">Русский язык. 9 класс: учебник для общеобразовательных организаций. –  М., Просвещение, 2022. Т.А. Л.М. </w:t>
      </w:r>
      <w:proofErr w:type="spellStart"/>
      <w:r>
        <w:rPr>
          <w:rFonts w:ascii="Times New Roman" w:hAnsi="Times New Roman" w:cs="Times New Roman"/>
          <w:sz w:val="28"/>
          <w:szCs w:val="28"/>
        </w:rPr>
        <w:t>Рыбченкова</w:t>
      </w:r>
      <w:proofErr w:type="spellEnd"/>
      <w:r>
        <w:rPr>
          <w:rFonts w:ascii="Times New Roman" w:hAnsi="Times New Roman" w:cs="Times New Roman"/>
          <w:sz w:val="28"/>
          <w:szCs w:val="28"/>
        </w:rPr>
        <w:t>, О.А. Александрова  и др.</w:t>
      </w:r>
    </w:p>
    <w:p w:rsidR="00E550E2" w:rsidRDefault="00E550E2" w:rsidP="00E550E2">
      <w:pPr>
        <w:rPr>
          <w:rFonts w:ascii="Times New Roman" w:hAnsi="Times New Roman" w:cs="Times New Roman"/>
          <w:b/>
          <w:sz w:val="28"/>
          <w:szCs w:val="28"/>
        </w:rPr>
      </w:pPr>
      <w:r>
        <w:rPr>
          <w:rFonts w:ascii="Times New Roman" w:hAnsi="Times New Roman" w:cs="Times New Roman"/>
          <w:b/>
          <w:sz w:val="28"/>
          <w:szCs w:val="28"/>
        </w:rPr>
        <w:t xml:space="preserve">Раздел: </w:t>
      </w:r>
    </w:p>
    <w:p w:rsidR="00E550E2" w:rsidRDefault="00E550E2" w:rsidP="00E550E2">
      <w:pPr>
        <w:rPr>
          <w:rFonts w:ascii="Times New Roman" w:hAnsi="Times New Roman" w:cs="Times New Roman"/>
          <w:b/>
          <w:sz w:val="28"/>
          <w:szCs w:val="28"/>
        </w:rPr>
      </w:pPr>
      <w:r>
        <w:rPr>
          <w:rFonts w:ascii="Times New Roman" w:hAnsi="Times New Roman" w:cs="Times New Roman"/>
          <w:b/>
          <w:sz w:val="28"/>
          <w:szCs w:val="28"/>
        </w:rPr>
        <w:t>П.__25__упр.  244,246,247</w:t>
      </w:r>
    </w:p>
    <w:p w:rsidR="00E550E2" w:rsidRDefault="00E550E2" w:rsidP="00E550E2">
      <w:pPr>
        <w:pStyle w:val="a5"/>
        <w:jc w:val="both"/>
        <w:rPr>
          <w:rFonts w:ascii="Times New Roman" w:hAnsi="Times New Roman" w:cs="Times New Roman"/>
          <w:b/>
          <w:sz w:val="28"/>
          <w:szCs w:val="28"/>
        </w:rPr>
      </w:pPr>
      <w:r>
        <w:rPr>
          <w:rFonts w:ascii="Times New Roman" w:hAnsi="Times New Roman" w:cs="Times New Roman"/>
          <w:b/>
          <w:sz w:val="28"/>
          <w:szCs w:val="28"/>
        </w:rPr>
        <w:t>Формируемые умения:</w:t>
      </w:r>
    </w:p>
    <w:p w:rsidR="00E550E2" w:rsidRDefault="00E550E2" w:rsidP="00E550E2">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понимать смысловую структуру текста (определять тему и основную мысль)</w:t>
      </w:r>
    </w:p>
    <w:p w:rsidR="00E550E2" w:rsidRDefault="00E550E2" w:rsidP="00E550E2">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находить и извлекать главную информацию из текста</w:t>
      </w:r>
    </w:p>
    <w:p w:rsidR="00E550E2" w:rsidRDefault="00E550E2" w:rsidP="00E550E2">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интерпретировать информацию</w:t>
      </w:r>
    </w:p>
    <w:p w:rsidR="00E550E2" w:rsidRDefault="00E550E2" w:rsidP="00E550E2">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употреблять слова в соответствии с их лексическим значением</w:t>
      </w:r>
    </w:p>
    <w:p w:rsidR="00E550E2" w:rsidRDefault="00E550E2" w:rsidP="00E550E2">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понимать значение слов на основе контекста</w:t>
      </w:r>
    </w:p>
    <w:p w:rsidR="00E550E2" w:rsidRDefault="00E550E2" w:rsidP="00E550E2">
      <w:pPr>
        <w:pStyle w:val="a5"/>
        <w:numPr>
          <w:ilvl w:val="0"/>
          <w:numId w:val="1"/>
        </w:numPr>
        <w:jc w:val="both"/>
        <w:rPr>
          <w:rFonts w:ascii="Times New Roman" w:hAnsi="Times New Roman" w:cs="Times New Roman"/>
          <w:sz w:val="28"/>
          <w:szCs w:val="28"/>
        </w:rPr>
      </w:pPr>
      <w:r>
        <w:rPr>
          <w:rFonts w:ascii="Times New Roman" w:hAnsi="Times New Roman" w:cs="Times New Roman"/>
          <w:bCs/>
          <w:sz w:val="28"/>
          <w:szCs w:val="28"/>
        </w:rPr>
        <w:t>распознавать</w:t>
      </w:r>
      <w:r>
        <w:rPr>
          <w:rFonts w:ascii="Times New Roman" w:hAnsi="Times New Roman" w:cs="Times New Roman"/>
          <w:sz w:val="28"/>
          <w:szCs w:val="28"/>
        </w:rPr>
        <w:t xml:space="preserve"> сложноподчинённые предложения</w:t>
      </w:r>
    </w:p>
    <w:p w:rsidR="00E550E2" w:rsidRDefault="00E550E2" w:rsidP="00E550E2">
      <w:pPr>
        <w:pStyle w:val="a5"/>
        <w:numPr>
          <w:ilvl w:val="0"/>
          <w:numId w:val="1"/>
        </w:numPr>
        <w:jc w:val="both"/>
        <w:rPr>
          <w:rFonts w:ascii="Times New Roman" w:hAnsi="Times New Roman" w:cs="Times New Roman"/>
          <w:sz w:val="28"/>
          <w:szCs w:val="28"/>
        </w:rPr>
      </w:pPr>
      <w:r>
        <w:rPr>
          <w:rFonts w:ascii="Times New Roman" w:hAnsi="Times New Roman" w:cs="Times New Roman"/>
          <w:bCs/>
          <w:sz w:val="28"/>
          <w:szCs w:val="28"/>
        </w:rPr>
        <w:t>выделять</w:t>
      </w:r>
      <w:r>
        <w:rPr>
          <w:rFonts w:ascii="Times New Roman" w:hAnsi="Times New Roman" w:cs="Times New Roman"/>
          <w:sz w:val="28"/>
          <w:szCs w:val="28"/>
        </w:rPr>
        <w:t xml:space="preserve"> главную и придаточную части предложения, средства связи частей сложноподчинённого предложения</w:t>
      </w:r>
    </w:p>
    <w:p w:rsidR="00E550E2" w:rsidRDefault="00E550E2" w:rsidP="00E550E2">
      <w:pPr>
        <w:pStyle w:val="a5"/>
        <w:numPr>
          <w:ilvl w:val="0"/>
          <w:numId w:val="1"/>
        </w:numPr>
        <w:jc w:val="both"/>
        <w:rPr>
          <w:rFonts w:ascii="Times New Roman" w:hAnsi="Times New Roman" w:cs="Times New Roman"/>
          <w:sz w:val="28"/>
          <w:szCs w:val="28"/>
        </w:rPr>
      </w:pPr>
      <w:r>
        <w:rPr>
          <w:rFonts w:ascii="Times New Roman" w:hAnsi="Times New Roman" w:cs="Times New Roman"/>
          <w:bCs/>
          <w:sz w:val="28"/>
          <w:szCs w:val="28"/>
        </w:rPr>
        <w:t>понимать</w:t>
      </w:r>
      <w:r>
        <w:rPr>
          <w:rFonts w:ascii="Times New Roman" w:hAnsi="Times New Roman" w:cs="Times New Roman"/>
          <w:sz w:val="28"/>
          <w:szCs w:val="28"/>
        </w:rPr>
        <w:t xml:space="preserve"> основные нормы построения сложных предложений с разными видами связи</w:t>
      </w:r>
    </w:p>
    <w:p w:rsidR="00E550E2" w:rsidRDefault="00E550E2" w:rsidP="00E550E2">
      <w:pPr>
        <w:pStyle w:val="a5"/>
        <w:numPr>
          <w:ilvl w:val="0"/>
          <w:numId w:val="1"/>
        </w:numPr>
        <w:spacing w:after="120"/>
        <w:ind w:left="714" w:hanging="357"/>
        <w:jc w:val="both"/>
        <w:rPr>
          <w:rFonts w:ascii="Times New Roman" w:hAnsi="Times New Roman" w:cs="Times New Roman"/>
          <w:sz w:val="28"/>
          <w:szCs w:val="28"/>
        </w:rPr>
      </w:pPr>
      <w:r>
        <w:rPr>
          <w:rFonts w:ascii="Times New Roman" w:hAnsi="Times New Roman" w:cs="Times New Roman"/>
          <w:bCs/>
          <w:sz w:val="28"/>
          <w:szCs w:val="28"/>
        </w:rPr>
        <w:t>понимать</w:t>
      </w:r>
      <w:r>
        <w:rPr>
          <w:rFonts w:ascii="Times New Roman" w:hAnsi="Times New Roman" w:cs="Times New Roman"/>
          <w:sz w:val="28"/>
          <w:szCs w:val="28"/>
        </w:rPr>
        <w:t xml:space="preserve"> основные нормы построения сложноподчинённого предложения, особенности употребления сложноподчинённых предложений в речи</w:t>
      </w:r>
    </w:p>
    <w:p w:rsidR="00E550E2" w:rsidRDefault="00E550E2" w:rsidP="00E550E2">
      <w:pPr>
        <w:pStyle w:val="a5"/>
        <w:numPr>
          <w:ilvl w:val="0"/>
          <w:numId w:val="1"/>
        </w:numPr>
        <w:spacing w:after="120"/>
        <w:ind w:left="714" w:hanging="357"/>
        <w:jc w:val="both"/>
        <w:rPr>
          <w:rFonts w:ascii="Times New Roman" w:hAnsi="Times New Roman" w:cs="Times New Roman"/>
          <w:sz w:val="28"/>
          <w:szCs w:val="28"/>
        </w:rPr>
      </w:pPr>
      <w:r>
        <w:rPr>
          <w:rFonts w:ascii="Times New Roman" w:hAnsi="Times New Roman" w:cs="Times New Roman"/>
          <w:sz w:val="28"/>
          <w:szCs w:val="28"/>
        </w:rPr>
        <w:t>использовать приобретённые знания и умения в практической деятельности</w:t>
      </w:r>
    </w:p>
    <w:p w:rsidR="00E550E2" w:rsidRDefault="00E550E2" w:rsidP="00E550E2">
      <w:pPr>
        <w:pStyle w:val="a5"/>
        <w:numPr>
          <w:ilvl w:val="0"/>
          <w:numId w:val="1"/>
        </w:numPr>
        <w:spacing w:after="120"/>
        <w:ind w:left="714" w:hanging="357"/>
        <w:jc w:val="both"/>
        <w:rPr>
          <w:rFonts w:ascii="Times New Roman" w:hAnsi="Times New Roman" w:cs="Times New Roman"/>
          <w:sz w:val="28"/>
          <w:szCs w:val="28"/>
        </w:rPr>
      </w:pPr>
      <w:r>
        <w:rPr>
          <w:rFonts w:ascii="Times New Roman" w:hAnsi="Times New Roman" w:cs="Times New Roman"/>
          <w:sz w:val="28"/>
          <w:szCs w:val="28"/>
        </w:rPr>
        <w:t>делать выводы и обобщать</w:t>
      </w:r>
    </w:p>
    <w:p w:rsidR="00E550E2" w:rsidRDefault="00E550E2" w:rsidP="00E550E2">
      <w:pPr>
        <w:pStyle w:val="a5"/>
        <w:numPr>
          <w:ilvl w:val="0"/>
          <w:numId w:val="1"/>
        </w:numPr>
        <w:spacing w:after="120"/>
        <w:ind w:left="714" w:hanging="357"/>
        <w:jc w:val="both"/>
        <w:rPr>
          <w:rFonts w:ascii="Times New Roman" w:hAnsi="Times New Roman" w:cs="Times New Roman"/>
          <w:sz w:val="28"/>
          <w:szCs w:val="28"/>
        </w:rPr>
      </w:pPr>
      <w:r>
        <w:rPr>
          <w:rFonts w:ascii="Times New Roman" w:hAnsi="Times New Roman" w:cs="Times New Roman"/>
          <w:sz w:val="28"/>
          <w:szCs w:val="28"/>
        </w:rPr>
        <w:t>находить сходства и различие позиций</w:t>
      </w:r>
    </w:p>
    <w:p w:rsidR="00E550E2" w:rsidRDefault="00E550E2" w:rsidP="00E550E2">
      <w:pPr>
        <w:pStyle w:val="a5"/>
        <w:jc w:val="both"/>
        <w:rPr>
          <w:rFonts w:ascii="Times New Roman" w:hAnsi="Times New Roman" w:cs="Times New Roman"/>
          <w:b/>
          <w:sz w:val="28"/>
          <w:szCs w:val="28"/>
        </w:rPr>
      </w:pPr>
      <w:r>
        <w:rPr>
          <w:rFonts w:ascii="Times New Roman" w:hAnsi="Times New Roman" w:cs="Times New Roman"/>
          <w:b/>
          <w:sz w:val="28"/>
          <w:szCs w:val="28"/>
        </w:rPr>
        <w:t xml:space="preserve">           Характеристики заданий и система оценивания (8 заданий)</w:t>
      </w:r>
    </w:p>
    <w:p w:rsidR="00E550E2" w:rsidRDefault="00E550E2" w:rsidP="00E550E2">
      <w:pPr>
        <w:pStyle w:val="a5"/>
        <w:jc w:val="both"/>
        <w:rPr>
          <w:rFonts w:ascii="Times New Roman" w:hAnsi="Times New Roman" w:cs="Times New Roman"/>
          <w:b/>
          <w:sz w:val="28"/>
          <w:szCs w:val="28"/>
        </w:rPr>
      </w:pPr>
    </w:p>
    <w:tbl>
      <w:tblPr>
        <w:tblStyle w:val="a3"/>
        <w:tblW w:w="0" w:type="auto"/>
        <w:tblLook w:val="04A0"/>
      </w:tblPr>
      <w:tblGrid>
        <w:gridCol w:w="9039"/>
      </w:tblGrid>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5"/>
              <w:jc w:val="both"/>
              <w:rPr>
                <w:rFonts w:ascii="Times New Roman" w:hAnsi="Times New Roman" w:cs="Times New Roman"/>
                <w:b/>
                <w:sz w:val="28"/>
                <w:szCs w:val="28"/>
              </w:rPr>
            </w:pPr>
            <w:r>
              <w:rPr>
                <w:rFonts w:ascii="Times New Roman" w:hAnsi="Times New Roman" w:cs="Times New Roman"/>
                <w:b/>
                <w:sz w:val="28"/>
                <w:szCs w:val="28"/>
              </w:rPr>
              <w:t>Задание 1.</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Содержательная область:</w:t>
            </w:r>
            <w:r w:rsidR="007045FC">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Чтение для получения образования</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Контекст:</w:t>
            </w:r>
            <w:r>
              <w:rPr>
                <w:rFonts w:ascii="Times New Roman" w:eastAsia="Times New Roman" w:hAnsi="Times New Roman" w:cs="Times New Roman"/>
                <w:sz w:val="28"/>
                <w:szCs w:val="28"/>
              </w:rPr>
              <w:t xml:space="preserve"> образовательный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Тип текста: </w:t>
            </w:r>
            <w:r>
              <w:rPr>
                <w:rFonts w:ascii="Times New Roman" w:eastAsia="Times New Roman" w:hAnsi="Times New Roman" w:cs="Times New Roman"/>
                <w:sz w:val="28"/>
                <w:szCs w:val="28"/>
              </w:rPr>
              <w:t>сплошной</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Уровень сложности заданий</w:t>
            </w:r>
            <w:r>
              <w:rPr>
                <w:rFonts w:ascii="Times New Roman" w:eastAsia="Times New Roman" w:hAnsi="Times New Roman" w:cs="Times New Roman"/>
                <w:sz w:val="28"/>
                <w:szCs w:val="28"/>
              </w:rPr>
              <w:t>: средний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Формат ответа: </w:t>
            </w:r>
            <w:r>
              <w:rPr>
                <w:rFonts w:ascii="Times New Roman" w:eastAsia="Times New Roman" w:hAnsi="Times New Roman" w:cs="Times New Roman"/>
                <w:sz w:val="28"/>
                <w:szCs w:val="28"/>
              </w:rPr>
              <w:t>задание с выбором нескольких верных ответов</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Объект оценки: </w:t>
            </w:r>
            <w:r>
              <w:rPr>
                <w:rFonts w:ascii="Times New Roman" w:eastAsia="Times New Roman" w:hAnsi="Times New Roman" w:cs="Times New Roman"/>
                <w:sz w:val="28"/>
                <w:szCs w:val="28"/>
              </w:rPr>
              <w:t>находить и извлекать несколько единиц информации, расположенных в одном фрагменте текста</w:t>
            </w:r>
          </w:p>
          <w:p w:rsidR="00E550E2" w:rsidRDefault="00E550E2">
            <w:pPr>
              <w:spacing w:before="100" w:beforeAutospacing="1"/>
              <w:contextualSpacing/>
              <w:rPr>
                <w:rFonts w:ascii="Times New Roman" w:eastAsia="Times New Roman" w:hAnsi="Times New Roman" w:cs="Times New Roman"/>
                <w:b/>
                <w:sz w:val="28"/>
                <w:szCs w:val="28"/>
              </w:rPr>
            </w:pP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Ответ: А</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Система оценивания</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1 балл</w:t>
            </w:r>
            <w:r w:rsidR="007045FC">
              <w:rPr>
                <w:rFonts w:ascii="Times New Roman" w:hAnsi="Times New Roman" w:cs="Times New Roman"/>
                <w:sz w:val="28"/>
                <w:szCs w:val="28"/>
              </w:rPr>
              <w:t xml:space="preserve"> </w:t>
            </w:r>
            <w:r>
              <w:rPr>
                <w:rFonts w:ascii="Times New Roman" w:hAnsi="Times New Roman" w:cs="Times New Roman"/>
                <w:sz w:val="28"/>
                <w:szCs w:val="28"/>
              </w:rPr>
              <w:t>Дан верный</w:t>
            </w:r>
            <w:r w:rsidR="007045FC">
              <w:rPr>
                <w:rFonts w:ascii="Times New Roman" w:hAnsi="Times New Roman" w:cs="Times New Roman"/>
                <w:sz w:val="28"/>
                <w:szCs w:val="28"/>
              </w:rPr>
              <w:t xml:space="preserve"> </w:t>
            </w:r>
            <w:r>
              <w:rPr>
                <w:rFonts w:ascii="Times New Roman" w:hAnsi="Times New Roman" w:cs="Times New Roman"/>
                <w:sz w:val="28"/>
                <w:szCs w:val="28"/>
              </w:rPr>
              <w:t>ответ</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0 баллов</w:t>
            </w:r>
            <w:r w:rsidR="007045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Ответ не принимается во всех остальных случаях</w:t>
            </w:r>
          </w:p>
          <w:p w:rsidR="00E550E2" w:rsidRDefault="00E550E2">
            <w:p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ИЛИ</w:t>
            </w:r>
          </w:p>
          <w:p w:rsidR="00E550E2" w:rsidRDefault="00E550E2">
            <w:p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отсутствует</w:t>
            </w:r>
          </w:p>
        </w:tc>
      </w:tr>
    </w:tbl>
    <w:p w:rsidR="00E550E2" w:rsidRDefault="00E550E2" w:rsidP="00E550E2">
      <w:pPr>
        <w:spacing w:after="0"/>
        <w:rPr>
          <w:rFonts w:ascii="Times New Roman" w:hAnsi="Times New Roman" w:cs="Times New Roman"/>
          <w:b/>
          <w:sz w:val="28"/>
          <w:szCs w:val="28"/>
        </w:rPr>
      </w:pPr>
    </w:p>
    <w:p w:rsidR="00E550E2" w:rsidRDefault="00E550E2" w:rsidP="00E550E2">
      <w:pPr>
        <w:pStyle w:val="a5"/>
        <w:jc w:val="both"/>
        <w:rPr>
          <w:rFonts w:ascii="Times New Roman" w:hAnsi="Times New Roman" w:cs="Times New Roman"/>
          <w:b/>
          <w:sz w:val="28"/>
          <w:szCs w:val="28"/>
        </w:rPr>
      </w:pPr>
    </w:p>
    <w:tbl>
      <w:tblPr>
        <w:tblStyle w:val="a3"/>
        <w:tblW w:w="0" w:type="auto"/>
        <w:tblLook w:val="04A0"/>
      </w:tblPr>
      <w:tblGrid>
        <w:gridCol w:w="9039"/>
      </w:tblGrid>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5"/>
              <w:jc w:val="both"/>
              <w:rPr>
                <w:rFonts w:ascii="Times New Roman" w:hAnsi="Times New Roman" w:cs="Times New Roman"/>
                <w:b/>
                <w:sz w:val="28"/>
                <w:szCs w:val="28"/>
              </w:rPr>
            </w:pPr>
            <w:r>
              <w:rPr>
                <w:rFonts w:ascii="Times New Roman" w:hAnsi="Times New Roman" w:cs="Times New Roman"/>
                <w:b/>
                <w:sz w:val="28"/>
                <w:szCs w:val="28"/>
              </w:rPr>
              <w:t>Задание 2.</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Содержательная область:</w:t>
            </w:r>
            <w:r>
              <w:rPr>
                <w:rFonts w:ascii="Times New Roman" w:eastAsia="Times New Roman" w:hAnsi="Times New Roman" w:cs="Times New Roman"/>
                <w:sz w:val="28"/>
                <w:szCs w:val="28"/>
              </w:rPr>
              <w:t>1.Чтение для получения образования</w:t>
            </w:r>
          </w:p>
          <w:p w:rsidR="00E550E2" w:rsidRDefault="00E550E2">
            <w:pPr>
              <w:spacing w:before="100" w:beforeAutospacing="1"/>
              <w:contextualSpacing/>
              <w:rPr>
                <w:rStyle w:val="markedcontent"/>
              </w:rPr>
            </w:pPr>
            <w:r>
              <w:rPr>
                <w:rFonts w:ascii="Times New Roman" w:eastAsia="Times New Roman" w:hAnsi="Times New Roman" w:cs="Times New Roman"/>
                <w:sz w:val="28"/>
                <w:szCs w:val="28"/>
              </w:rPr>
              <w:t xml:space="preserve">                                                2.</w:t>
            </w:r>
            <w:r>
              <w:rPr>
                <w:rStyle w:val="markedcontent"/>
                <w:rFonts w:ascii="Times New Roman" w:eastAsia="Times New Roman" w:hAnsi="Times New Roman" w:cs="Times New Roman"/>
                <w:sz w:val="28"/>
                <w:szCs w:val="28"/>
              </w:rPr>
              <w:t>Чтение для личных целей (для себя)</w:t>
            </w:r>
          </w:p>
          <w:p w:rsidR="00E550E2" w:rsidRDefault="00E550E2">
            <w:pPr>
              <w:tabs>
                <w:tab w:val="left" w:pos="4155"/>
              </w:tabs>
              <w:spacing w:before="100" w:beforeAutospacing="1"/>
              <w:contextualSpacing/>
            </w:pPr>
            <w:r>
              <w:rPr>
                <w:rFonts w:ascii="Times New Roman" w:eastAsia="Times New Roman" w:hAnsi="Times New Roman" w:cs="Times New Roman"/>
                <w:sz w:val="28"/>
                <w:szCs w:val="28"/>
              </w:rPr>
              <w:t xml:space="preserve">                                                3. </w:t>
            </w:r>
            <w:r>
              <w:rPr>
                <w:rStyle w:val="markedcontent"/>
                <w:rFonts w:ascii="Times New Roman" w:eastAsia="Times New Roman" w:hAnsi="Times New Roman" w:cs="Times New Roman"/>
                <w:sz w:val="28"/>
                <w:szCs w:val="28"/>
              </w:rPr>
              <w:t>Чтение для общественных целей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Контекст:</w:t>
            </w:r>
            <w:r w:rsidR="007045FC">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множественный (личный, образовательный, общественный)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Тип текста: </w:t>
            </w:r>
            <w:r>
              <w:rPr>
                <w:rFonts w:ascii="Times New Roman" w:eastAsia="Times New Roman" w:hAnsi="Times New Roman" w:cs="Times New Roman"/>
                <w:sz w:val="28"/>
                <w:szCs w:val="28"/>
              </w:rPr>
              <w:t>сплошной</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Уровень сложности заданий</w:t>
            </w:r>
            <w:r>
              <w:rPr>
                <w:rFonts w:ascii="Times New Roman" w:eastAsia="Times New Roman" w:hAnsi="Times New Roman" w:cs="Times New Roman"/>
                <w:sz w:val="28"/>
                <w:szCs w:val="28"/>
              </w:rPr>
              <w:t>: средний</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Формат ответа</w:t>
            </w:r>
            <w:r>
              <w:rPr>
                <w:rFonts w:ascii="Times New Roman" w:eastAsia="Times New Roman" w:hAnsi="Times New Roman" w:cs="Times New Roman"/>
                <w:sz w:val="28"/>
                <w:szCs w:val="28"/>
              </w:rPr>
              <w:t>: задание с развёрнутым ответом</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Объект оценки: </w:t>
            </w:r>
            <w:r>
              <w:rPr>
                <w:rFonts w:ascii="Times New Roman" w:eastAsia="Times New Roman" w:hAnsi="Times New Roman" w:cs="Times New Roman"/>
                <w:sz w:val="28"/>
                <w:szCs w:val="28"/>
              </w:rPr>
              <w:t>находить и извлекать несколько единиц информации, расположенных в одном фрагменте текста</w:t>
            </w:r>
          </w:p>
          <w:p w:rsidR="00E550E2" w:rsidRDefault="00E550E2">
            <w:pPr>
              <w:spacing w:before="100" w:beforeAutospacing="1"/>
              <w:contextualSpacing/>
              <w:rPr>
                <w:rFonts w:ascii="Times New Roman" w:eastAsia="Times New Roman" w:hAnsi="Times New Roman" w:cs="Times New Roman"/>
                <w:b/>
                <w:sz w:val="28"/>
                <w:szCs w:val="28"/>
              </w:rPr>
            </w:pP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spacing w:before="100" w:beforeAutospacing="1"/>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Ответ:</w:t>
            </w:r>
            <w:r>
              <w:rPr>
                <w:rFonts w:ascii="Times New Roman" w:eastAsia="Times New Roman" w:hAnsi="Times New Roman" w:cs="Times New Roman"/>
                <w:sz w:val="28"/>
                <w:szCs w:val="28"/>
              </w:rPr>
              <w:t xml:space="preserve"> (5) Вообразите горняка, который в угольном пласте разработал вокруг себя</w:t>
            </w:r>
            <w:r w:rsidR="007045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некоторое пространство, окружённое толщами непроницаемого чёрного камня (придаточное определительное).</w:t>
            </w:r>
          </w:p>
          <w:p w:rsidR="00E550E2" w:rsidRDefault="00E550E2">
            <w:pPr>
              <w:spacing w:before="100" w:beforeAutospacing="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«Капсулы» разные</w:t>
            </w:r>
            <w:r w:rsidR="007045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размерам, потому что один знает больше, а другой меньше (придаточное обстоятельственное причины).</w:t>
            </w:r>
          </w:p>
          <w:p w:rsidR="00E550E2" w:rsidRDefault="00E550E2">
            <w:pPr>
              <w:spacing w:before="100" w:beforeAutospacing="1"/>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(15)Следовательно, про каждого можно сказать, что он ограниченный человек (придаточное изъяснительное).</w:t>
            </w:r>
          </w:p>
          <w:p w:rsidR="00E550E2" w:rsidRDefault="00E550E2">
            <w:pPr>
              <w:spacing w:before="100" w:beforeAutospacing="1"/>
              <w:contextualSpacing/>
              <w:jc w:val="both"/>
              <w:rPr>
                <w:rFonts w:ascii="Times New Roman" w:eastAsia="Times New Roman" w:hAnsi="Times New Roman" w:cs="Times New Roman"/>
                <w:sz w:val="28"/>
                <w:szCs w:val="28"/>
              </w:rPr>
            </w:pPr>
            <w:r>
              <w:rPr>
                <w:rFonts w:ascii="Times New Roman" w:eastAsia="Times New Roman" w:hAnsi="Times New Roman"/>
                <w:b/>
                <w:sz w:val="24"/>
                <w:szCs w:val="24"/>
              </w:rPr>
              <w:t>Допускаются иные формулировки ответа</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Система оценивания</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6 баллов              Дан верный ответ</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tabs>
                <w:tab w:val="left" w:pos="2580"/>
              </w:tabs>
              <w:spacing w:after="0" w:line="240" w:lineRule="auto"/>
              <w:rPr>
                <w:rFonts w:ascii="Times New Roman" w:hAnsi="Times New Roman" w:cs="Times New Roman"/>
                <w:sz w:val="28"/>
                <w:szCs w:val="28"/>
              </w:rPr>
            </w:pPr>
            <w:r>
              <w:rPr>
                <w:rFonts w:ascii="Times New Roman" w:hAnsi="Times New Roman" w:cs="Times New Roman"/>
                <w:sz w:val="28"/>
                <w:szCs w:val="28"/>
              </w:rPr>
              <w:t>3 балла                Дан верный ответ на половину задания</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0 баллов            Ответ не верен</w:t>
            </w:r>
          </w:p>
          <w:p w:rsidR="00E550E2" w:rsidRDefault="00E550E2">
            <w:pPr>
              <w:tabs>
                <w:tab w:val="left" w:pos="2625"/>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t>ИЛИ</w:t>
            </w:r>
          </w:p>
          <w:p w:rsidR="00E550E2" w:rsidRDefault="00E550E2">
            <w:p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отсутствует</w:t>
            </w:r>
          </w:p>
        </w:tc>
      </w:tr>
    </w:tbl>
    <w:p w:rsidR="00E550E2" w:rsidRDefault="00E550E2" w:rsidP="00E550E2">
      <w:pPr>
        <w:spacing w:after="0"/>
        <w:rPr>
          <w:rFonts w:ascii="Times New Roman" w:hAnsi="Times New Roman" w:cs="Times New Roman"/>
          <w:b/>
          <w:sz w:val="28"/>
          <w:szCs w:val="28"/>
        </w:rPr>
      </w:pPr>
    </w:p>
    <w:p w:rsidR="00E550E2" w:rsidRDefault="00E550E2" w:rsidP="00E550E2">
      <w:pPr>
        <w:pStyle w:val="a5"/>
        <w:jc w:val="both"/>
        <w:rPr>
          <w:rFonts w:ascii="Times New Roman" w:hAnsi="Times New Roman" w:cs="Times New Roman"/>
          <w:b/>
          <w:sz w:val="28"/>
          <w:szCs w:val="28"/>
        </w:rPr>
      </w:pPr>
    </w:p>
    <w:tbl>
      <w:tblPr>
        <w:tblStyle w:val="a3"/>
        <w:tblW w:w="0" w:type="auto"/>
        <w:tblLook w:val="04A0"/>
      </w:tblPr>
      <w:tblGrid>
        <w:gridCol w:w="9039"/>
      </w:tblGrid>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5"/>
              <w:jc w:val="both"/>
              <w:rPr>
                <w:rFonts w:ascii="Times New Roman" w:hAnsi="Times New Roman" w:cs="Times New Roman"/>
                <w:b/>
                <w:sz w:val="28"/>
                <w:szCs w:val="28"/>
              </w:rPr>
            </w:pPr>
            <w:r>
              <w:rPr>
                <w:rFonts w:ascii="Times New Roman" w:hAnsi="Times New Roman" w:cs="Times New Roman"/>
                <w:b/>
                <w:sz w:val="28"/>
                <w:szCs w:val="28"/>
              </w:rPr>
              <w:t>Задание 3.</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Содержательная область:</w:t>
            </w:r>
            <w:r>
              <w:rPr>
                <w:rFonts w:ascii="Times New Roman" w:eastAsia="Times New Roman" w:hAnsi="Times New Roman" w:cs="Times New Roman"/>
                <w:sz w:val="28"/>
                <w:szCs w:val="28"/>
              </w:rPr>
              <w:t xml:space="preserve"> 1.Чтение для получения образования</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Контекст:</w:t>
            </w:r>
            <w:r>
              <w:rPr>
                <w:rFonts w:ascii="Times New Roman" w:eastAsia="Times New Roman" w:hAnsi="Times New Roman" w:cs="Times New Roman"/>
                <w:sz w:val="28"/>
                <w:szCs w:val="28"/>
              </w:rPr>
              <w:t xml:space="preserve"> образовательный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Тип текста: </w:t>
            </w:r>
            <w:r>
              <w:rPr>
                <w:rFonts w:ascii="Times New Roman" w:eastAsia="Times New Roman" w:hAnsi="Times New Roman" w:cs="Times New Roman"/>
                <w:sz w:val="28"/>
                <w:szCs w:val="28"/>
              </w:rPr>
              <w:t>сплошной</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Уровень сложности заданий</w:t>
            </w:r>
            <w:r>
              <w:rPr>
                <w:rFonts w:ascii="Times New Roman" w:eastAsia="Times New Roman" w:hAnsi="Times New Roman" w:cs="Times New Roman"/>
                <w:sz w:val="28"/>
                <w:szCs w:val="28"/>
              </w:rPr>
              <w:t>: средний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Формат ответа</w:t>
            </w:r>
            <w:r>
              <w:rPr>
                <w:rFonts w:ascii="Times New Roman" w:eastAsia="Times New Roman" w:hAnsi="Times New Roman" w:cs="Times New Roman"/>
                <w:sz w:val="28"/>
                <w:szCs w:val="28"/>
              </w:rPr>
              <w:t>: задание с развернутым ответом</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Объект оценки: </w:t>
            </w:r>
            <w:r>
              <w:rPr>
                <w:rFonts w:ascii="Times New Roman" w:eastAsia="Times New Roman" w:hAnsi="Times New Roman" w:cs="Times New Roman"/>
                <w:sz w:val="28"/>
                <w:szCs w:val="28"/>
              </w:rPr>
              <w:t xml:space="preserve">находить и перерабатывать  информацию. </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Ответ: </w:t>
            </w:r>
          </w:p>
          <w:p w:rsidR="00E550E2" w:rsidRDefault="00E550E2">
            <w:p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Каждый человек ограничен в своих знаниях или </w:t>
            </w:r>
            <w:proofErr w:type="spellStart"/>
            <w:r>
              <w:rPr>
                <w:rFonts w:ascii="Times New Roman" w:eastAsia="Times New Roman" w:hAnsi="Times New Roman" w:cs="Times New Roman"/>
                <w:sz w:val="28"/>
                <w:szCs w:val="28"/>
              </w:rPr>
              <w:t>всвоём</w:t>
            </w:r>
            <w:proofErr w:type="spellEnd"/>
            <w:r>
              <w:rPr>
                <w:rFonts w:ascii="Times New Roman" w:eastAsia="Times New Roman" w:hAnsi="Times New Roman" w:cs="Times New Roman"/>
                <w:sz w:val="28"/>
                <w:szCs w:val="28"/>
              </w:rPr>
              <w:t xml:space="preserve"> представлении о мире, поэтому ограничено и человечество в целом.</w:t>
            </w:r>
          </w:p>
          <w:p w:rsidR="00E550E2" w:rsidRDefault="00E550E2">
            <w:p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b/>
                <w:sz w:val="24"/>
                <w:szCs w:val="24"/>
              </w:rPr>
              <w:t>Допускаются иные формулировки ответа</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Система оценивания</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1 балл              Дан верный ответ</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tabs>
                <w:tab w:val="left" w:pos="2490"/>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0 баллов          Дан неверный ответ</w:t>
            </w:r>
          </w:p>
          <w:p w:rsidR="00E550E2" w:rsidRDefault="00E550E2">
            <w:pPr>
              <w:tabs>
                <w:tab w:val="left" w:pos="2490"/>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ИЛИ</w:t>
            </w:r>
          </w:p>
          <w:p w:rsidR="00E550E2" w:rsidRDefault="00E550E2">
            <w:pPr>
              <w:tabs>
                <w:tab w:val="left" w:pos="2490"/>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Ответ отсутствует</w:t>
            </w:r>
          </w:p>
        </w:tc>
      </w:tr>
    </w:tbl>
    <w:p w:rsidR="00E550E2" w:rsidRDefault="00E550E2" w:rsidP="00E550E2">
      <w:pPr>
        <w:spacing w:after="0"/>
        <w:rPr>
          <w:rFonts w:ascii="Times New Roman" w:hAnsi="Times New Roman" w:cs="Times New Roman"/>
          <w:b/>
          <w:sz w:val="28"/>
          <w:szCs w:val="28"/>
        </w:rPr>
      </w:pPr>
    </w:p>
    <w:p w:rsidR="00E550E2" w:rsidRDefault="00E550E2" w:rsidP="00E550E2">
      <w:pPr>
        <w:pStyle w:val="a5"/>
        <w:jc w:val="both"/>
        <w:rPr>
          <w:rFonts w:ascii="Times New Roman" w:hAnsi="Times New Roman" w:cs="Times New Roman"/>
          <w:b/>
          <w:sz w:val="28"/>
          <w:szCs w:val="28"/>
        </w:rPr>
      </w:pPr>
    </w:p>
    <w:tbl>
      <w:tblPr>
        <w:tblStyle w:val="a3"/>
        <w:tblW w:w="0" w:type="auto"/>
        <w:tblLook w:val="04A0"/>
      </w:tblPr>
      <w:tblGrid>
        <w:gridCol w:w="9039"/>
      </w:tblGrid>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5"/>
              <w:jc w:val="both"/>
              <w:rPr>
                <w:rFonts w:ascii="Times New Roman" w:hAnsi="Times New Roman" w:cs="Times New Roman"/>
                <w:b/>
                <w:sz w:val="28"/>
                <w:szCs w:val="28"/>
              </w:rPr>
            </w:pPr>
            <w:r>
              <w:rPr>
                <w:rFonts w:ascii="Times New Roman" w:hAnsi="Times New Roman" w:cs="Times New Roman"/>
                <w:b/>
                <w:sz w:val="28"/>
                <w:szCs w:val="28"/>
              </w:rPr>
              <w:t>Задание 4.</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Содержательная область:</w:t>
            </w:r>
            <w:r>
              <w:rPr>
                <w:rFonts w:ascii="Times New Roman" w:eastAsia="Times New Roman" w:hAnsi="Times New Roman" w:cs="Times New Roman"/>
                <w:sz w:val="28"/>
                <w:szCs w:val="28"/>
              </w:rPr>
              <w:t xml:space="preserve"> 1.Чтение для получения образования</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Контекст:</w:t>
            </w:r>
            <w:r>
              <w:rPr>
                <w:rFonts w:ascii="Times New Roman" w:eastAsia="Times New Roman" w:hAnsi="Times New Roman" w:cs="Times New Roman"/>
                <w:sz w:val="28"/>
                <w:szCs w:val="28"/>
              </w:rPr>
              <w:t xml:space="preserve"> образовательный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Тип текста: </w:t>
            </w:r>
            <w:r>
              <w:rPr>
                <w:rFonts w:ascii="Times New Roman" w:eastAsia="Times New Roman" w:hAnsi="Times New Roman" w:cs="Times New Roman"/>
                <w:sz w:val="28"/>
                <w:szCs w:val="28"/>
              </w:rPr>
              <w:t>сплошной</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Уровень сложности заданий</w:t>
            </w:r>
            <w:r>
              <w:rPr>
                <w:rFonts w:ascii="Times New Roman" w:eastAsia="Times New Roman" w:hAnsi="Times New Roman" w:cs="Times New Roman"/>
                <w:sz w:val="28"/>
                <w:szCs w:val="28"/>
              </w:rPr>
              <w:t>: средний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Формат ответа</w:t>
            </w:r>
            <w:r>
              <w:rPr>
                <w:rFonts w:ascii="Times New Roman" w:eastAsia="Times New Roman" w:hAnsi="Times New Roman" w:cs="Times New Roman"/>
                <w:sz w:val="28"/>
                <w:szCs w:val="28"/>
              </w:rPr>
              <w:t xml:space="preserve">: задание с выбором нескольких верных </w:t>
            </w:r>
            <w:proofErr w:type="spellStart"/>
            <w:r>
              <w:rPr>
                <w:rFonts w:ascii="Times New Roman" w:eastAsia="Times New Roman" w:hAnsi="Times New Roman" w:cs="Times New Roman"/>
                <w:sz w:val="28"/>
                <w:szCs w:val="28"/>
              </w:rPr>
              <w:t>ответов</w:t>
            </w:r>
            <w:r>
              <w:rPr>
                <w:rFonts w:ascii="Times New Roman" w:eastAsia="Times New Roman" w:hAnsi="Times New Roman" w:cs="Times New Roman"/>
                <w:b/>
                <w:sz w:val="28"/>
                <w:szCs w:val="28"/>
              </w:rPr>
              <w:t>Объект</w:t>
            </w:r>
            <w:proofErr w:type="spellEnd"/>
            <w:r>
              <w:rPr>
                <w:rFonts w:ascii="Times New Roman" w:eastAsia="Times New Roman" w:hAnsi="Times New Roman" w:cs="Times New Roman"/>
                <w:b/>
                <w:sz w:val="28"/>
                <w:szCs w:val="28"/>
              </w:rPr>
              <w:t xml:space="preserve"> оценки: </w:t>
            </w:r>
            <w:r>
              <w:rPr>
                <w:rFonts w:ascii="Times New Roman" w:eastAsia="Times New Roman" w:hAnsi="Times New Roman" w:cs="Times New Roman"/>
                <w:sz w:val="28"/>
                <w:szCs w:val="28"/>
              </w:rPr>
              <w:t>находить и извлекать несколько единиц информации, расположенных в одном фрагменте текста</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Ответ: АД</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Система оценивания</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2 балла              Дан верный ответ</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tabs>
                <w:tab w:val="left" w:pos="2640"/>
              </w:tabs>
              <w:spacing w:after="0" w:line="240" w:lineRule="auto"/>
              <w:rPr>
                <w:rFonts w:ascii="Times New Roman" w:hAnsi="Times New Roman" w:cs="Times New Roman"/>
                <w:sz w:val="28"/>
                <w:szCs w:val="28"/>
              </w:rPr>
            </w:pPr>
            <w:r>
              <w:rPr>
                <w:rFonts w:ascii="Times New Roman" w:hAnsi="Times New Roman" w:cs="Times New Roman"/>
                <w:sz w:val="28"/>
                <w:szCs w:val="28"/>
              </w:rPr>
              <w:t>1 балл                Дан верный ответ частично (допущена 1 ошибка)</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tabs>
                <w:tab w:val="left" w:pos="2655"/>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0 баллов            Дан неверный ответ</w:t>
            </w:r>
          </w:p>
          <w:p w:rsidR="00E550E2" w:rsidRDefault="00E550E2">
            <w:pPr>
              <w:tabs>
                <w:tab w:val="left" w:pos="2655"/>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ИЛИ</w:t>
            </w:r>
          </w:p>
          <w:p w:rsidR="00E550E2" w:rsidRDefault="00E550E2">
            <w:pPr>
              <w:tabs>
                <w:tab w:val="left" w:pos="2655"/>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отсутствует</w:t>
            </w:r>
          </w:p>
        </w:tc>
      </w:tr>
    </w:tbl>
    <w:p w:rsidR="00E550E2" w:rsidRDefault="00E550E2" w:rsidP="00E550E2">
      <w:pPr>
        <w:pStyle w:val="a5"/>
        <w:jc w:val="both"/>
        <w:rPr>
          <w:rFonts w:ascii="Times New Roman" w:hAnsi="Times New Roman" w:cs="Times New Roman"/>
          <w:b/>
          <w:sz w:val="28"/>
          <w:szCs w:val="28"/>
        </w:rPr>
      </w:pPr>
    </w:p>
    <w:p w:rsidR="00E550E2" w:rsidRDefault="00E550E2" w:rsidP="00E550E2">
      <w:pPr>
        <w:pStyle w:val="a5"/>
        <w:jc w:val="both"/>
        <w:rPr>
          <w:rFonts w:ascii="Times New Roman" w:hAnsi="Times New Roman" w:cs="Times New Roman"/>
          <w:b/>
          <w:sz w:val="28"/>
          <w:szCs w:val="28"/>
        </w:rPr>
      </w:pPr>
    </w:p>
    <w:tbl>
      <w:tblPr>
        <w:tblStyle w:val="a3"/>
        <w:tblW w:w="0" w:type="auto"/>
        <w:tblLook w:val="04A0"/>
      </w:tblPr>
      <w:tblGrid>
        <w:gridCol w:w="9039"/>
      </w:tblGrid>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5"/>
              <w:jc w:val="both"/>
              <w:rPr>
                <w:rFonts w:ascii="Times New Roman" w:hAnsi="Times New Roman" w:cs="Times New Roman"/>
                <w:b/>
                <w:sz w:val="28"/>
                <w:szCs w:val="28"/>
              </w:rPr>
            </w:pPr>
            <w:r>
              <w:rPr>
                <w:rFonts w:ascii="Times New Roman" w:hAnsi="Times New Roman" w:cs="Times New Roman"/>
                <w:b/>
                <w:sz w:val="28"/>
                <w:szCs w:val="28"/>
              </w:rPr>
              <w:t>Задание 5.</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Содержательная </w:t>
            </w:r>
            <w:proofErr w:type="spellStart"/>
            <w:r>
              <w:rPr>
                <w:rFonts w:ascii="Times New Roman" w:eastAsia="Times New Roman" w:hAnsi="Times New Roman" w:cs="Times New Roman"/>
                <w:b/>
                <w:sz w:val="28"/>
                <w:szCs w:val="28"/>
              </w:rPr>
              <w:t>область:</w:t>
            </w:r>
            <w:r>
              <w:rPr>
                <w:rFonts w:ascii="Times New Roman" w:eastAsia="Times New Roman" w:hAnsi="Times New Roman" w:cs="Times New Roman"/>
                <w:sz w:val="28"/>
                <w:szCs w:val="28"/>
              </w:rPr>
              <w:t>Чтение</w:t>
            </w:r>
            <w:proofErr w:type="spellEnd"/>
            <w:r>
              <w:rPr>
                <w:rFonts w:ascii="Times New Roman" w:eastAsia="Times New Roman" w:hAnsi="Times New Roman" w:cs="Times New Roman"/>
                <w:sz w:val="28"/>
                <w:szCs w:val="28"/>
              </w:rPr>
              <w:t xml:space="preserve"> для получения образования</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Контекст:</w:t>
            </w:r>
            <w:r>
              <w:rPr>
                <w:rFonts w:ascii="Times New Roman" w:eastAsia="Times New Roman" w:hAnsi="Times New Roman" w:cs="Times New Roman"/>
                <w:sz w:val="28"/>
                <w:szCs w:val="28"/>
              </w:rPr>
              <w:t xml:space="preserve"> образовательный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Тип текста: </w:t>
            </w:r>
            <w:r>
              <w:rPr>
                <w:rFonts w:ascii="Times New Roman" w:eastAsia="Times New Roman" w:hAnsi="Times New Roman" w:cs="Times New Roman"/>
                <w:sz w:val="28"/>
                <w:szCs w:val="28"/>
              </w:rPr>
              <w:t>сплошной</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Уровень сложности заданий</w:t>
            </w:r>
            <w:r>
              <w:rPr>
                <w:rFonts w:ascii="Times New Roman" w:eastAsia="Times New Roman" w:hAnsi="Times New Roman" w:cs="Times New Roman"/>
                <w:sz w:val="28"/>
                <w:szCs w:val="28"/>
              </w:rPr>
              <w:t>: средний</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Формат ответа</w:t>
            </w:r>
            <w:r>
              <w:rPr>
                <w:rFonts w:ascii="Times New Roman" w:eastAsia="Times New Roman" w:hAnsi="Times New Roman" w:cs="Times New Roman"/>
                <w:sz w:val="28"/>
                <w:szCs w:val="28"/>
              </w:rPr>
              <w:t>: задание с выбором нескольких верных ответов</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Объект оценки: </w:t>
            </w:r>
            <w:r>
              <w:rPr>
                <w:rFonts w:ascii="Times New Roman" w:eastAsia="Times New Roman" w:hAnsi="Times New Roman" w:cs="Times New Roman"/>
                <w:sz w:val="28"/>
                <w:szCs w:val="28"/>
              </w:rPr>
              <w:t>находить и извлекать несколько единиц информации, расположенных в одном фрагменте текста</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Ответ: АБГ</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Система оценивания</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3 балла              Дан верный ответ</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tabs>
                <w:tab w:val="left" w:pos="2640"/>
              </w:tabs>
              <w:spacing w:after="0" w:line="240" w:lineRule="auto"/>
              <w:rPr>
                <w:rFonts w:ascii="Times New Roman" w:hAnsi="Times New Roman" w:cs="Times New Roman"/>
                <w:sz w:val="28"/>
                <w:szCs w:val="28"/>
              </w:rPr>
            </w:pPr>
            <w:r>
              <w:rPr>
                <w:rFonts w:ascii="Times New Roman" w:hAnsi="Times New Roman" w:cs="Times New Roman"/>
                <w:sz w:val="28"/>
                <w:szCs w:val="28"/>
              </w:rPr>
              <w:t>2 балл                Дано два верных ответа</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tabs>
                <w:tab w:val="left" w:pos="2640"/>
              </w:tabs>
              <w:spacing w:after="0" w:line="240" w:lineRule="auto"/>
              <w:rPr>
                <w:rFonts w:ascii="Times New Roman" w:hAnsi="Times New Roman" w:cs="Times New Roman"/>
                <w:sz w:val="28"/>
                <w:szCs w:val="28"/>
              </w:rPr>
            </w:pPr>
            <w:r>
              <w:rPr>
                <w:rFonts w:ascii="Times New Roman" w:hAnsi="Times New Roman" w:cs="Times New Roman"/>
                <w:sz w:val="28"/>
                <w:szCs w:val="28"/>
              </w:rPr>
              <w:t>1 балл                 Дан один верный ответ</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tabs>
                <w:tab w:val="left" w:pos="2490"/>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0 </w:t>
            </w:r>
            <w:proofErr w:type="spellStart"/>
            <w:r>
              <w:rPr>
                <w:rFonts w:ascii="Times New Roman" w:eastAsia="Times New Roman" w:hAnsi="Times New Roman" w:cs="Times New Roman"/>
                <w:sz w:val="28"/>
                <w:szCs w:val="28"/>
              </w:rPr>
              <w:t>балловДан</w:t>
            </w:r>
            <w:proofErr w:type="spellEnd"/>
            <w:r>
              <w:rPr>
                <w:rFonts w:ascii="Times New Roman" w:eastAsia="Times New Roman" w:hAnsi="Times New Roman" w:cs="Times New Roman"/>
                <w:sz w:val="28"/>
                <w:szCs w:val="28"/>
              </w:rPr>
              <w:t xml:space="preserve"> неверный ответ</w:t>
            </w:r>
          </w:p>
          <w:p w:rsidR="00E550E2" w:rsidRDefault="00E550E2">
            <w:pPr>
              <w:tabs>
                <w:tab w:val="left" w:pos="2490"/>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ИЛИ</w:t>
            </w:r>
          </w:p>
          <w:p w:rsidR="00E550E2" w:rsidRDefault="00E550E2">
            <w:pPr>
              <w:tabs>
                <w:tab w:val="left" w:pos="2640"/>
              </w:tabs>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отсутствует</w:t>
            </w:r>
          </w:p>
        </w:tc>
      </w:tr>
    </w:tbl>
    <w:p w:rsidR="00E550E2" w:rsidRDefault="00E550E2" w:rsidP="00E550E2">
      <w:pPr>
        <w:pStyle w:val="a5"/>
        <w:jc w:val="both"/>
        <w:rPr>
          <w:rFonts w:ascii="Times New Roman" w:hAnsi="Times New Roman" w:cs="Times New Roman"/>
          <w:b/>
          <w:sz w:val="28"/>
          <w:szCs w:val="28"/>
        </w:rPr>
      </w:pPr>
    </w:p>
    <w:p w:rsidR="00E550E2" w:rsidRDefault="00E550E2" w:rsidP="00E550E2">
      <w:pPr>
        <w:rPr>
          <w:rStyle w:val="markedcontent"/>
        </w:rPr>
      </w:pPr>
    </w:p>
    <w:tbl>
      <w:tblPr>
        <w:tblStyle w:val="a3"/>
        <w:tblW w:w="0" w:type="auto"/>
        <w:tblLook w:val="04A0"/>
      </w:tblPr>
      <w:tblGrid>
        <w:gridCol w:w="9039"/>
      </w:tblGrid>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5"/>
              <w:jc w:val="both"/>
              <w:rPr>
                <w:rFonts w:ascii="Times New Roman" w:hAnsi="Times New Roman" w:cs="Times New Roman"/>
                <w:b/>
                <w:sz w:val="28"/>
                <w:szCs w:val="28"/>
              </w:rPr>
            </w:pPr>
            <w:r>
              <w:rPr>
                <w:rFonts w:ascii="Times New Roman" w:hAnsi="Times New Roman" w:cs="Times New Roman"/>
                <w:b/>
                <w:sz w:val="28"/>
                <w:szCs w:val="28"/>
              </w:rPr>
              <w:t>Задание 6.</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rsidP="005B2EFE">
            <w:pPr>
              <w:numPr>
                <w:ilvl w:val="0"/>
                <w:numId w:val="2"/>
              </w:numPr>
              <w:spacing w:before="100" w:beforeAutospacing="1"/>
              <w:contextualSpacing/>
              <w:rPr>
                <w:rStyle w:val="markedcontent"/>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Содержательная </w:t>
            </w:r>
            <w:proofErr w:type="spellStart"/>
            <w:r>
              <w:rPr>
                <w:rFonts w:ascii="Times New Roman" w:eastAsia="Times New Roman" w:hAnsi="Times New Roman" w:cs="Times New Roman"/>
                <w:b/>
                <w:sz w:val="28"/>
                <w:szCs w:val="28"/>
              </w:rPr>
              <w:t>область:</w:t>
            </w:r>
            <w:r>
              <w:rPr>
                <w:rStyle w:val="markedcontent"/>
                <w:rFonts w:ascii="Times New Roman" w:eastAsia="Times New Roman" w:hAnsi="Times New Roman" w:cs="Times New Roman"/>
                <w:sz w:val="28"/>
                <w:szCs w:val="28"/>
              </w:rPr>
              <w:t>чтение</w:t>
            </w:r>
            <w:proofErr w:type="spellEnd"/>
            <w:r>
              <w:rPr>
                <w:rStyle w:val="markedcontent"/>
                <w:rFonts w:ascii="Times New Roman" w:eastAsia="Times New Roman" w:hAnsi="Times New Roman" w:cs="Times New Roman"/>
                <w:sz w:val="28"/>
                <w:szCs w:val="28"/>
              </w:rPr>
              <w:t xml:space="preserve"> для практических целей</w:t>
            </w:r>
          </w:p>
          <w:p w:rsidR="00E550E2" w:rsidRDefault="00E550E2" w:rsidP="005B2EFE">
            <w:pPr>
              <w:numPr>
                <w:ilvl w:val="0"/>
                <w:numId w:val="2"/>
              </w:numPr>
              <w:spacing w:before="100" w:beforeAutospacing="1"/>
              <w:contextualSpacing/>
            </w:pPr>
            <w:r>
              <w:rPr>
                <w:rFonts w:ascii="Times New Roman" w:eastAsia="Times New Roman" w:hAnsi="Times New Roman" w:cs="Times New Roman"/>
                <w:b/>
                <w:sz w:val="28"/>
                <w:szCs w:val="28"/>
              </w:rPr>
              <w:t>Контекст:</w:t>
            </w:r>
            <w:r>
              <w:rPr>
                <w:rFonts w:ascii="Times New Roman" w:eastAsia="Times New Roman" w:hAnsi="Times New Roman" w:cs="Times New Roman"/>
                <w:sz w:val="28"/>
                <w:szCs w:val="28"/>
              </w:rPr>
              <w:t xml:space="preserve"> личный </w:t>
            </w:r>
          </w:p>
          <w:p w:rsidR="00E550E2" w:rsidRDefault="00E550E2" w:rsidP="005B2EFE">
            <w:pPr>
              <w:numPr>
                <w:ilvl w:val="0"/>
                <w:numId w:val="2"/>
              </w:numPr>
              <w:spacing w:before="100" w:beforeAutospacing="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Тип текста: </w:t>
            </w:r>
            <w:r>
              <w:rPr>
                <w:rFonts w:ascii="Times New Roman" w:eastAsia="Times New Roman" w:hAnsi="Times New Roman" w:cs="Times New Roman"/>
                <w:sz w:val="28"/>
                <w:szCs w:val="28"/>
              </w:rPr>
              <w:t>сплошной</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Уровень сложности заданий</w:t>
            </w:r>
            <w:r>
              <w:rPr>
                <w:rFonts w:ascii="Times New Roman" w:eastAsia="Times New Roman" w:hAnsi="Times New Roman" w:cs="Times New Roman"/>
                <w:sz w:val="28"/>
                <w:szCs w:val="28"/>
              </w:rPr>
              <w:t>: средний</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Формат ответа: </w:t>
            </w:r>
            <w:r>
              <w:rPr>
                <w:rFonts w:ascii="Times New Roman" w:eastAsia="Times New Roman" w:hAnsi="Times New Roman" w:cs="Times New Roman"/>
                <w:sz w:val="28"/>
                <w:szCs w:val="28"/>
              </w:rPr>
              <w:t xml:space="preserve">задание с развёрнутым ответом  </w:t>
            </w:r>
          </w:p>
          <w:p w:rsidR="00E550E2" w:rsidRDefault="00E550E2" w:rsidP="005B2EFE">
            <w:pPr>
              <w:numPr>
                <w:ilvl w:val="0"/>
                <w:numId w:val="2"/>
              </w:num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Объект оценки: </w:t>
            </w:r>
            <w:r>
              <w:rPr>
                <w:rFonts w:ascii="Times New Roman" w:eastAsia="Times New Roman" w:hAnsi="Times New Roman" w:cs="Times New Roman"/>
                <w:sz w:val="28"/>
                <w:szCs w:val="28"/>
              </w:rPr>
              <w:t xml:space="preserve"> интерпретировать текст или его фрагмент, учитывая жанр или</w:t>
            </w:r>
          </w:p>
          <w:p w:rsidR="00E550E2" w:rsidRDefault="00E550E2">
            <w:pPr>
              <w:spacing w:before="100" w:before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ситуацию функционирования текста, устанавливать связи между событиями или утверждениями  (тезис – пример), делать выводы и обобщения на основе информации, представленной в одном фрагменте текста  </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Система оценивания</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6 балла              Дан полный развернутый ответ с объяснением</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tabs>
                <w:tab w:val="left" w:pos="2580"/>
              </w:tabs>
              <w:spacing w:after="0" w:line="240" w:lineRule="auto"/>
              <w:rPr>
                <w:rFonts w:ascii="Times New Roman" w:hAnsi="Times New Roman" w:cs="Times New Roman"/>
                <w:sz w:val="28"/>
                <w:szCs w:val="28"/>
              </w:rPr>
            </w:pPr>
            <w:r>
              <w:rPr>
                <w:rFonts w:ascii="Times New Roman" w:hAnsi="Times New Roman" w:cs="Times New Roman"/>
                <w:sz w:val="28"/>
                <w:szCs w:val="28"/>
              </w:rPr>
              <w:t>3 балла       Дан неполный ответ с объяснениями или дан полный ответ без объяснений</w:t>
            </w:r>
          </w:p>
        </w:tc>
      </w:tr>
      <w:tr w:rsidR="00E550E2" w:rsidTr="00E550E2">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0E2" w:rsidRDefault="00E550E2">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0 баллов             Ответ не дан.</w:t>
            </w:r>
          </w:p>
        </w:tc>
      </w:tr>
    </w:tbl>
    <w:p w:rsidR="00E550E2" w:rsidRDefault="00E550E2" w:rsidP="00E550E2">
      <w:pPr>
        <w:pStyle w:val="a5"/>
        <w:jc w:val="both"/>
        <w:rPr>
          <w:rFonts w:ascii="Times New Roman" w:hAnsi="Times New Roman" w:cs="Times New Roman"/>
          <w:b/>
          <w:sz w:val="28"/>
          <w:szCs w:val="28"/>
        </w:rPr>
      </w:pPr>
    </w:p>
    <w:p w:rsidR="00E550E2" w:rsidRDefault="00E550E2" w:rsidP="00E550E2">
      <w:pPr>
        <w:pStyle w:val="a5"/>
        <w:jc w:val="both"/>
        <w:rPr>
          <w:rFonts w:ascii="Times New Roman" w:hAnsi="Times New Roman" w:cs="Times New Roman"/>
          <w:b/>
          <w:sz w:val="28"/>
          <w:szCs w:val="28"/>
        </w:rPr>
      </w:pPr>
    </w:p>
    <w:p w:rsidR="00E550E2" w:rsidRDefault="00E550E2" w:rsidP="00E550E2">
      <w:pPr>
        <w:rPr>
          <w:rStyle w:val="markedcontent"/>
          <w:rFonts w:ascii="Arial" w:hAnsi="Arial" w:cs="Arial"/>
        </w:rPr>
      </w:pPr>
    </w:p>
    <w:p w:rsidR="00E550E2" w:rsidRDefault="00E550E2" w:rsidP="00E550E2">
      <w:pPr>
        <w:rPr>
          <w:rFonts w:ascii="Times New Roman" w:hAnsi="Times New Roman" w:cs="Times New Roman"/>
          <w:sz w:val="28"/>
          <w:szCs w:val="28"/>
        </w:rPr>
      </w:pPr>
      <w:r>
        <w:rPr>
          <w:rStyle w:val="markedcontent"/>
          <w:rFonts w:ascii="Times New Roman" w:hAnsi="Times New Roman" w:cs="Times New Roman"/>
          <w:b/>
          <w:sz w:val="28"/>
          <w:szCs w:val="28"/>
        </w:rPr>
        <w:t>Максимальное количество баллов:19 баллов</w:t>
      </w: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E550E2" w:rsidRDefault="00E550E2" w:rsidP="007F1148">
      <w:pPr>
        <w:jc w:val="center"/>
        <w:rPr>
          <w:rFonts w:ascii="Times New Roman" w:hAnsi="Times New Roman" w:cs="Times New Roman"/>
          <w:b/>
          <w:sz w:val="28"/>
          <w:szCs w:val="28"/>
        </w:rPr>
      </w:pPr>
    </w:p>
    <w:p w:rsidR="007F1148" w:rsidRPr="003D3926" w:rsidRDefault="007F1148" w:rsidP="007F1148">
      <w:pPr>
        <w:jc w:val="center"/>
        <w:rPr>
          <w:rFonts w:ascii="Times New Roman" w:hAnsi="Times New Roman" w:cs="Times New Roman"/>
          <w:b/>
          <w:sz w:val="28"/>
          <w:szCs w:val="28"/>
        </w:rPr>
      </w:pPr>
      <w:r w:rsidRPr="003D3926">
        <w:rPr>
          <w:rFonts w:ascii="Times New Roman" w:hAnsi="Times New Roman" w:cs="Times New Roman"/>
          <w:b/>
          <w:sz w:val="28"/>
          <w:szCs w:val="28"/>
        </w:rPr>
        <w:lastRenderedPageBreak/>
        <w:t xml:space="preserve">Диагностическая работа для учащихся </w:t>
      </w:r>
      <w:r>
        <w:rPr>
          <w:rFonts w:ascii="Times New Roman" w:hAnsi="Times New Roman" w:cs="Times New Roman"/>
          <w:b/>
          <w:sz w:val="28"/>
          <w:szCs w:val="28"/>
        </w:rPr>
        <w:t>9</w:t>
      </w:r>
      <w:r w:rsidRPr="003D3926">
        <w:rPr>
          <w:rFonts w:ascii="Times New Roman" w:hAnsi="Times New Roman" w:cs="Times New Roman"/>
          <w:b/>
          <w:sz w:val="28"/>
          <w:szCs w:val="28"/>
        </w:rPr>
        <w:t xml:space="preserve"> классов</w:t>
      </w:r>
    </w:p>
    <w:p w:rsidR="007F1148" w:rsidRDefault="007F1148" w:rsidP="007F1148">
      <w:pPr>
        <w:jc w:val="center"/>
        <w:rPr>
          <w:rFonts w:ascii="Times New Roman" w:hAnsi="Times New Roman" w:cs="Times New Roman"/>
          <w:sz w:val="28"/>
          <w:szCs w:val="28"/>
        </w:rPr>
      </w:pPr>
      <w:r w:rsidRPr="003D3926">
        <w:rPr>
          <w:rFonts w:ascii="Times New Roman" w:hAnsi="Times New Roman" w:cs="Times New Roman"/>
          <w:sz w:val="28"/>
          <w:szCs w:val="28"/>
        </w:rPr>
        <w:t>ЧИТАТЕЛЬСКАЯ ГРАМОТНОСТЬ</w:t>
      </w:r>
    </w:p>
    <w:tbl>
      <w:tblPr>
        <w:tblStyle w:val="a3"/>
        <w:tblW w:w="0" w:type="auto"/>
        <w:tblLook w:val="04A0"/>
      </w:tblPr>
      <w:tblGrid>
        <w:gridCol w:w="9571"/>
      </w:tblGrid>
      <w:tr w:rsidR="007F1148" w:rsidTr="001F140C">
        <w:tc>
          <w:tcPr>
            <w:tcW w:w="9571" w:type="dxa"/>
          </w:tcPr>
          <w:p w:rsidR="007F1148" w:rsidRPr="003D3926" w:rsidRDefault="007F1148" w:rsidP="001F140C">
            <w:pPr>
              <w:jc w:val="center"/>
              <w:rPr>
                <w:rFonts w:ascii="Times New Roman" w:hAnsi="Times New Roman" w:cs="Times New Roman"/>
                <w:b/>
                <w:sz w:val="28"/>
                <w:szCs w:val="28"/>
              </w:rPr>
            </w:pPr>
            <w:r w:rsidRPr="003D3926">
              <w:rPr>
                <w:rFonts w:ascii="Times New Roman" w:hAnsi="Times New Roman" w:cs="Times New Roman"/>
                <w:b/>
                <w:sz w:val="28"/>
                <w:szCs w:val="28"/>
              </w:rPr>
              <w:t>Прочитайте текст и выполните задания</w:t>
            </w:r>
          </w:p>
        </w:tc>
      </w:tr>
    </w:tbl>
    <w:p w:rsidR="005B48BB" w:rsidRDefault="00446E76" w:rsidP="00EA304E">
      <w:pPr>
        <w:spacing w:after="0" w:line="240" w:lineRule="auto"/>
        <w:jc w:val="both"/>
        <w:rPr>
          <w:rFonts w:ascii="Times New Roman" w:eastAsia="Times New Roman" w:hAnsi="Times New Roman" w:cs="Times New Roman"/>
          <w:sz w:val="28"/>
          <w:szCs w:val="28"/>
          <w:lang w:eastAsia="ru-RU"/>
        </w:rPr>
      </w:pPr>
      <w:r w:rsidRPr="00446E76">
        <w:rPr>
          <w:rFonts w:ascii="Times New Roman" w:eastAsia="Times New Roman" w:hAnsi="Times New Roman" w:cs="Times New Roman"/>
          <w:sz w:val="24"/>
          <w:szCs w:val="24"/>
          <w:lang w:eastAsia="ru-RU"/>
        </w:rPr>
        <w:br/>
      </w:r>
      <w:r w:rsidR="00EA304E" w:rsidRPr="00190925">
        <w:rPr>
          <w:rFonts w:ascii="Times New Roman" w:eastAsia="Times New Roman" w:hAnsi="Times New Roman" w:cs="Times New Roman"/>
          <w:sz w:val="28"/>
          <w:szCs w:val="28"/>
          <w:lang w:eastAsia="ru-RU"/>
        </w:rPr>
        <w:t>(1) Мы говорим иногда о других людях: «Ограниченный человек». (2) Но</w:t>
      </w:r>
      <w:r w:rsidR="007045FC">
        <w:rPr>
          <w:rFonts w:ascii="Times New Roman" w:eastAsia="Times New Roman" w:hAnsi="Times New Roman" w:cs="Times New Roman"/>
          <w:sz w:val="28"/>
          <w:szCs w:val="28"/>
          <w:lang w:eastAsia="ru-RU"/>
        </w:rPr>
        <w:t xml:space="preserve"> </w:t>
      </w:r>
      <w:r w:rsidR="00EA304E" w:rsidRPr="00190925">
        <w:rPr>
          <w:rFonts w:ascii="Times New Roman" w:eastAsia="Times New Roman" w:hAnsi="Times New Roman" w:cs="Times New Roman"/>
          <w:sz w:val="28"/>
          <w:szCs w:val="28"/>
          <w:lang w:eastAsia="ru-RU"/>
        </w:rPr>
        <w:t>что может значить это определение? (3) Каждый че</w:t>
      </w:r>
      <w:r w:rsidR="00EA304E">
        <w:rPr>
          <w:rFonts w:ascii="Times New Roman" w:eastAsia="Times New Roman" w:hAnsi="Times New Roman" w:cs="Times New Roman"/>
          <w:sz w:val="28"/>
          <w:szCs w:val="28"/>
          <w:lang w:eastAsia="ru-RU"/>
        </w:rPr>
        <w:t xml:space="preserve">ловек ограничен в своих знаниях </w:t>
      </w:r>
      <w:r w:rsidR="00EA304E" w:rsidRPr="00190925">
        <w:rPr>
          <w:rFonts w:ascii="Times New Roman" w:eastAsia="Times New Roman" w:hAnsi="Times New Roman" w:cs="Times New Roman"/>
          <w:sz w:val="28"/>
          <w:szCs w:val="28"/>
          <w:lang w:eastAsia="ru-RU"/>
        </w:rPr>
        <w:t>или всвоём представлении о мире. (4) Ограничено и человечество в целом.(5) Вообразите горняка, который в угольном пласте разработал вокруг себянекоторое пространство, окружённое толщами непроницаемого чёрного камня. (6) Вот егоограниченность. (7) Каждый человек в незримом, но тем не менее непроглядном пластемира и жизни разработал вокруг себя некоторое пространство знаний. (8) Он находитсякак бы в капсуле, окружённой безграничным, загадочным миром. (9) «Капсулы» разныепо размерам, потому что один знает больше, а другой меньше. (10) Человек, прочитавшийсто книг, самонадеянно говорит о том, кто прочитал двадцать книг: «Ограниченныйчеловек». (11) Но что он скажет тому, кто прочитал тысячу? (12) И нет, я думаю, человека,который прочитал бы все книги.(13) Несколько веков тому назад, когда информационная сторона человеческих знанийбыла не столь обширна, встречались учёные мужи, «капсула» которых приближалась к«капсуле» всего человечества и, может быть, даже совпадала с ней: Аристотель, Архимед,Леонардо да Винчи…(14) Теперь такого мудреца, который знал бы столько же, сколько знает человечество кактаковое, найти нельзя. (15)Следовательно, про каждого можно сказать, что онограниченный человек. (16) Но очень важно разделять знания и представления. (17)Чтобы пояснить свою мысль, возвращаюсь к нашему горняку в каменноугольном пласте.(18) Допустим условно и теоретически, что некоторые из горняков родились там,под землёй, но ни разу не вылезали наружу. (19) Не читали книг, не имеют никакойинформации, никакого представления о внешнем, запредельном (находящемся запределами их забоя) мире. (20) Вот он выработал вокруг себя довольно обширноепространство и обитает в нём, думая, что мир ограничен его забоем. (21) Под землёй жеработает и другой, менее опытный горняк, у которого выработанное пространствоменьше. (22) То есть он более ограничен своим забоем, но зато имеет представление овнешнем, наземном мире: он купался в Чёрном море, летал на самолёте, рвал цветы… (23)Спрашивается, кто же из них двоих более ограничен?(24) То есть я хочу сказать, что можно встретить учёного человека с большимиконкретными знаниями и вскоре убедиться, что он очень, в сущности, ограниченныйчеловек. (25) И можно встретить человека, не вооружённого целым арсеналом точныхзнаний, но с широтой и ясностью представлений о внешнем мире.(По В. Астафьеву)</w:t>
      </w:r>
    </w:p>
    <w:p w:rsidR="00EA304E" w:rsidRDefault="00EA304E" w:rsidP="005B48BB">
      <w:pPr>
        <w:spacing w:after="0" w:line="240" w:lineRule="auto"/>
        <w:jc w:val="center"/>
        <w:rPr>
          <w:rFonts w:ascii="Times New Roman" w:eastAsia="Times New Roman" w:hAnsi="Times New Roman" w:cs="Times New Roman"/>
          <w:sz w:val="28"/>
          <w:szCs w:val="28"/>
          <w:lang w:eastAsia="ru-RU"/>
        </w:rPr>
      </w:pPr>
      <w:r w:rsidRPr="003D3926">
        <w:rPr>
          <w:rFonts w:ascii="Times New Roman" w:hAnsi="Times New Roman" w:cs="Times New Roman"/>
          <w:b/>
          <w:sz w:val="28"/>
          <w:szCs w:val="28"/>
        </w:rPr>
        <w:t>Задания</w:t>
      </w:r>
    </w:p>
    <w:p w:rsidR="005B48BB" w:rsidRDefault="00EA304E" w:rsidP="00EA304E">
      <w:pPr>
        <w:spacing w:after="0" w:line="240" w:lineRule="auto"/>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1.Укажите верное утверждение:</w:t>
      </w:r>
    </w:p>
    <w:p w:rsidR="005B48BB" w:rsidRDefault="00EA304E" w:rsidP="00EA304E">
      <w:pPr>
        <w:spacing w:after="0" w:line="240" w:lineRule="auto"/>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lastRenderedPageBreak/>
        <w:t>А. Придаточное предложение может стоять после главного, в середине его или передним.</w:t>
      </w:r>
    </w:p>
    <w:p w:rsidR="005B48BB" w:rsidRDefault="00EA304E" w:rsidP="00EA304E">
      <w:pPr>
        <w:spacing w:after="0" w:line="240" w:lineRule="auto"/>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В. Придаточное предложение всегда стоит после главного предложения.</w:t>
      </w:r>
    </w:p>
    <w:p w:rsidR="005B48BB" w:rsidRDefault="00EA304E" w:rsidP="00EA304E">
      <w:pPr>
        <w:spacing w:after="0" w:line="240" w:lineRule="auto"/>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С. Придаточное предложение не может стоять в середине главного предложения.</w:t>
      </w:r>
    </w:p>
    <w:p w:rsidR="005B48BB" w:rsidRDefault="00EA304E" w:rsidP="00EA304E">
      <w:pPr>
        <w:spacing w:after="0" w:line="240" w:lineRule="auto"/>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2. Выпишите 3 СПП, определить их тип.</w:t>
      </w:r>
    </w:p>
    <w:p w:rsidR="005B48BB" w:rsidRDefault="00BD3D3B" w:rsidP="00EA30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Перестройте 2 предложения</w:t>
      </w:r>
      <w:r w:rsidR="00EA304E" w:rsidRPr="00190925">
        <w:rPr>
          <w:rFonts w:ascii="Times New Roman" w:eastAsia="Times New Roman" w:hAnsi="Times New Roman" w:cs="Times New Roman"/>
          <w:sz w:val="28"/>
          <w:szCs w:val="28"/>
          <w:lang w:eastAsia="ru-RU"/>
        </w:rPr>
        <w:t xml:space="preserve"> в тексте, прев</w:t>
      </w:r>
      <w:r>
        <w:rPr>
          <w:rFonts w:ascii="Times New Roman" w:eastAsia="Times New Roman" w:hAnsi="Times New Roman" w:cs="Times New Roman"/>
          <w:sz w:val="28"/>
          <w:szCs w:val="28"/>
          <w:lang w:eastAsia="ru-RU"/>
        </w:rPr>
        <w:t xml:space="preserve">ратив их в СПП </w:t>
      </w:r>
      <w:r w:rsidR="00EA304E" w:rsidRPr="00190925">
        <w:rPr>
          <w:rFonts w:ascii="Times New Roman" w:eastAsia="Times New Roman" w:hAnsi="Times New Roman" w:cs="Times New Roman"/>
          <w:sz w:val="28"/>
          <w:szCs w:val="28"/>
          <w:lang w:eastAsia="ru-RU"/>
        </w:rPr>
        <w:t>.</w:t>
      </w:r>
    </w:p>
    <w:p w:rsidR="005B48BB" w:rsidRDefault="00EA304E" w:rsidP="00EA304E">
      <w:pPr>
        <w:spacing w:after="0" w:line="240" w:lineRule="auto"/>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4. Какие из перечисленных утверждений являются верными? Укажите номера ответов.</w:t>
      </w:r>
    </w:p>
    <w:p w:rsidR="00EA304E" w:rsidRPr="00190925" w:rsidRDefault="00EA304E" w:rsidP="00EA304E">
      <w:pPr>
        <w:spacing w:after="0" w:line="240" w:lineRule="auto"/>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А. В предложениях 1-4 содержится рассуждение.</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Б. Предложения 5-7 содержат элементы повествования.</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В. В предложениях 10-12 представлено описание.</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Г.В предложениях 21-23 содержится описание.</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Д. Ведущий тип речи этого текста – рассуждение.</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5. Какие высказывания соответствуют содержанию текста? Укажите номера ответов.</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А. Человечество ограничено в своем представлении о мире.</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Б. Современный человек не может прочитать все существующие сегодня книги.</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В. Сейчас можно найти мудреца, который знал бы столько же, сколько знаетчеловечество.</w:t>
      </w:r>
    </w:p>
    <w:p w:rsidR="005B48BB" w:rsidRDefault="00EA304E" w:rsidP="00EA304E">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Г. Нельзя смешивать точные знания, которыми обладает человек, с его представлениями овнешнем мире.</w:t>
      </w:r>
    </w:p>
    <w:p w:rsidR="000502C7" w:rsidRDefault="00EA304E" w:rsidP="00AB3B43">
      <w:pPr>
        <w:jc w:val="both"/>
        <w:rPr>
          <w:rFonts w:ascii="Times New Roman" w:eastAsia="Times New Roman" w:hAnsi="Times New Roman" w:cs="Times New Roman"/>
          <w:sz w:val="28"/>
          <w:szCs w:val="28"/>
          <w:lang w:eastAsia="ru-RU"/>
        </w:rPr>
      </w:pPr>
      <w:r w:rsidRPr="00190925">
        <w:rPr>
          <w:rFonts w:ascii="Times New Roman" w:eastAsia="Times New Roman" w:hAnsi="Times New Roman" w:cs="Times New Roman"/>
          <w:sz w:val="28"/>
          <w:szCs w:val="28"/>
          <w:lang w:eastAsia="ru-RU"/>
        </w:rPr>
        <w:t>Д. Человек, обладающий большими конкретными знаниями, не может быть ограниченным</w:t>
      </w:r>
      <w:r w:rsidR="007045FC">
        <w:rPr>
          <w:rFonts w:ascii="Times New Roman" w:eastAsia="Times New Roman" w:hAnsi="Times New Roman" w:cs="Times New Roman"/>
          <w:sz w:val="28"/>
          <w:szCs w:val="28"/>
          <w:lang w:eastAsia="ru-RU"/>
        </w:rPr>
        <w:t xml:space="preserve"> </w:t>
      </w:r>
      <w:r w:rsidRPr="00190925">
        <w:rPr>
          <w:rFonts w:ascii="Times New Roman" w:eastAsia="Times New Roman" w:hAnsi="Times New Roman" w:cs="Times New Roman"/>
          <w:sz w:val="28"/>
          <w:szCs w:val="28"/>
          <w:lang w:eastAsia="ru-RU"/>
        </w:rPr>
        <w:t>человеком.</w:t>
      </w:r>
    </w:p>
    <w:p w:rsidR="00EA304E" w:rsidRPr="00190925" w:rsidRDefault="00AB3B43" w:rsidP="00EA304E">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w:t>
      </w:r>
      <w:r w:rsidR="00EA304E" w:rsidRPr="00190925">
        <w:rPr>
          <w:rFonts w:ascii="Times New Roman" w:eastAsia="Times New Roman" w:hAnsi="Times New Roman" w:cs="Times New Roman"/>
          <w:sz w:val="28"/>
          <w:szCs w:val="28"/>
          <w:lang w:eastAsia="ru-RU"/>
        </w:rPr>
        <w:t>. Напишите, согласны или не согласны вы с точкой зрения автора прочитанного текста.Объясните почему.</w:t>
      </w:r>
    </w:p>
    <w:p w:rsidR="007F1148" w:rsidRDefault="007F1148" w:rsidP="00EA304E">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p>
    <w:sectPr w:rsidR="007F1148" w:rsidSect="00661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0F2A"/>
    <w:multiLevelType w:val="hybridMultilevel"/>
    <w:tmpl w:val="F12487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E8E7397"/>
    <w:multiLevelType w:val="hybridMultilevel"/>
    <w:tmpl w:val="80C2F5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C755C"/>
    <w:rsid w:val="000502C7"/>
    <w:rsid w:val="00190925"/>
    <w:rsid w:val="001C42EA"/>
    <w:rsid w:val="00350246"/>
    <w:rsid w:val="00446E76"/>
    <w:rsid w:val="004E0A3B"/>
    <w:rsid w:val="005B48BB"/>
    <w:rsid w:val="0066143D"/>
    <w:rsid w:val="006B615F"/>
    <w:rsid w:val="006C755C"/>
    <w:rsid w:val="007045FC"/>
    <w:rsid w:val="007A5C7A"/>
    <w:rsid w:val="007F1148"/>
    <w:rsid w:val="008B5EE1"/>
    <w:rsid w:val="008D0972"/>
    <w:rsid w:val="00AB3B43"/>
    <w:rsid w:val="00BD3D3B"/>
    <w:rsid w:val="00C73FB9"/>
    <w:rsid w:val="00C85FF0"/>
    <w:rsid w:val="00E550E2"/>
    <w:rsid w:val="00EA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11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A304E"/>
    <w:pPr>
      <w:spacing w:after="200" w:line="276" w:lineRule="auto"/>
      <w:ind w:left="720"/>
      <w:contextualSpacing/>
    </w:pPr>
    <w:rPr>
      <w:rFonts w:eastAsiaTheme="minorEastAsia"/>
      <w:lang w:eastAsia="ru-RU"/>
    </w:rPr>
  </w:style>
  <w:style w:type="paragraph" w:styleId="a5">
    <w:name w:val="No Spacing"/>
    <w:uiPriority w:val="1"/>
    <w:qFormat/>
    <w:rsid w:val="00E550E2"/>
    <w:pPr>
      <w:spacing w:after="0" w:line="240" w:lineRule="auto"/>
    </w:pPr>
    <w:rPr>
      <w:rFonts w:eastAsiaTheme="minorEastAsia"/>
      <w:lang w:eastAsia="ru-RU"/>
    </w:rPr>
  </w:style>
  <w:style w:type="character" w:customStyle="1" w:styleId="markedcontent">
    <w:name w:val="markedcontent"/>
    <w:basedOn w:val="a0"/>
    <w:rsid w:val="00E550E2"/>
  </w:style>
</w:styles>
</file>

<file path=word/webSettings.xml><?xml version="1.0" encoding="utf-8"?>
<w:webSettings xmlns:r="http://schemas.openxmlformats.org/officeDocument/2006/relationships" xmlns:w="http://schemas.openxmlformats.org/wordprocessingml/2006/main">
  <w:divs>
    <w:div w:id="1009063596">
      <w:bodyDiv w:val="1"/>
      <w:marLeft w:val="0"/>
      <w:marRight w:val="0"/>
      <w:marTop w:val="0"/>
      <w:marBottom w:val="0"/>
      <w:divBdr>
        <w:top w:val="none" w:sz="0" w:space="0" w:color="auto"/>
        <w:left w:val="none" w:sz="0" w:space="0" w:color="auto"/>
        <w:bottom w:val="none" w:sz="0" w:space="0" w:color="auto"/>
        <w:right w:val="none" w:sz="0" w:space="0" w:color="auto"/>
      </w:divBdr>
      <w:divsChild>
        <w:div w:id="1185363183">
          <w:marLeft w:val="0"/>
          <w:marRight w:val="0"/>
          <w:marTop w:val="0"/>
          <w:marBottom w:val="0"/>
          <w:divBdr>
            <w:top w:val="none" w:sz="0" w:space="0" w:color="auto"/>
            <w:left w:val="none" w:sz="0" w:space="0" w:color="auto"/>
            <w:bottom w:val="none" w:sz="0" w:space="0" w:color="auto"/>
            <w:right w:val="none" w:sz="0" w:space="0" w:color="auto"/>
          </w:divBdr>
        </w:div>
      </w:divsChild>
    </w:div>
    <w:div w:id="11201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cp:lastModifiedBy>
  <cp:revision>19</cp:revision>
  <dcterms:created xsi:type="dcterms:W3CDTF">2025-06-19T08:10:00Z</dcterms:created>
  <dcterms:modified xsi:type="dcterms:W3CDTF">2025-10-23T16:24:00Z</dcterms:modified>
</cp:coreProperties>
</file>