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ECDBC" w14:textId="77777777" w:rsidR="00590A87" w:rsidRPr="009C4AE3" w:rsidRDefault="009C4AE3" w:rsidP="009C4AE3">
      <w:pPr>
        <w:keepNext/>
        <w:widowControl w:val="0"/>
        <w:autoSpaceDE w:val="0"/>
        <w:autoSpaceDN w:val="0"/>
        <w:adjustRightInd w:val="0"/>
        <w:spacing w:before="240" w:after="60" w:line="240" w:lineRule="auto"/>
        <w:outlineLvl w:val="0"/>
        <w:rPr>
          <w:rFonts w:ascii="Times New Roman" w:eastAsia="Times New Roman" w:hAnsi="Times New Roman"/>
          <w:b/>
          <w:bCs/>
          <w:color w:val="0070C0"/>
          <w:kern w:val="32"/>
          <w:sz w:val="28"/>
          <w:szCs w:val="28"/>
          <w:lang w:eastAsia="ru-RU"/>
        </w:rPr>
      </w:pPr>
      <w:r w:rsidRPr="009C4AE3">
        <w:rPr>
          <w:rFonts w:ascii="Times New Roman" w:eastAsia="Times New Roman" w:hAnsi="Times New Roman"/>
          <w:b/>
          <w:bCs/>
          <w:color w:val="0070C0"/>
          <w:kern w:val="32"/>
          <w:sz w:val="28"/>
          <w:szCs w:val="28"/>
          <w:lang w:eastAsia="ru-RU"/>
        </w:rPr>
        <w:t>АСПЕКТЫ ЧИТАТЕЛЬСКОЙ ГРАМОТНОСТИ НА УРОКАХ АНГЛИЙСКОГО ЯЗЫКА</w:t>
      </w:r>
    </w:p>
    <w:p w14:paraId="40278C79" w14:textId="77777777" w:rsidR="008638CA" w:rsidRDefault="008638CA" w:rsidP="009C4AE3">
      <w:pPr>
        <w:spacing w:after="0"/>
        <w:jc w:val="right"/>
        <w:rPr>
          <w:rFonts w:ascii="Times New Roman" w:eastAsia="Times New Roman" w:hAnsi="Times New Roman"/>
          <w:b/>
          <w:bCs/>
          <w:i/>
          <w:kern w:val="32"/>
          <w:sz w:val="28"/>
          <w:szCs w:val="28"/>
          <w:lang w:eastAsia="ru-RU"/>
        </w:rPr>
      </w:pPr>
      <w:r w:rsidRPr="009C4AE3">
        <w:rPr>
          <w:rFonts w:ascii="Times New Roman" w:eastAsia="Times New Roman" w:hAnsi="Times New Roman"/>
          <w:b/>
          <w:bCs/>
          <w:i/>
          <w:kern w:val="32"/>
          <w:sz w:val="28"/>
          <w:szCs w:val="28"/>
          <w:lang w:eastAsia="ru-RU"/>
        </w:rPr>
        <w:t>Бессонова</w:t>
      </w:r>
      <w:r w:rsidR="0021123D" w:rsidRPr="009C4AE3">
        <w:rPr>
          <w:rFonts w:ascii="Times New Roman" w:eastAsia="Times New Roman" w:hAnsi="Times New Roman"/>
          <w:b/>
          <w:bCs/>
          <w:i/>
          <w:kern w:val="32"/>
          <w:sz w:val="28"/>
          <w:szCs w:val="28"/>
          <w:lang w:eastAsia="ru-RU"/>
        </w:rPr>
        <w:t xml:space="preserve"> А</w:t>
      </w:r>
      <w:r w:rsidR="009C4AE3">
        <w:rPr>
          <w:rFonts w:ascii="Times New Roman" w:eastAsia="Times New Roman" w:hAnsi="Times New Roman"/>
          <w:b/>
          <w:bCs/>
          <w:i/>
          <w:kern w:val="32"/>
          <w:sz w:val="28"/>
          <w:szCs w:val="28"/>
          <w:lang w:eastAsia="ru-RU"/>
        </w:rPr>
        <w:t>нна</w:t>
      </w:r>
      <w:r w:rsidR="0021123D" w:rsidRPr="009C4AE3">
        <w:rPr>
          <w:rFonts w:ascii="Times New Roman" w:eastAsia="Times New Roman" w:hAnsi="Times New Roman"/>
          <w:b/>
          <w:bCs/>
          <w:i/>
          <w:kern w:val="32"/>
          <w:sz w:val="28"/>
          <w:szCs w:val="28"/>
          <w:lang w:eastAsia="ru-RU"/>
        </w:rPr>
        <w:t xml:space="preserve"> В</w:t>
      </w:r>
      <w:r w:rsidR="009C4AE3">
        <w:rPr>
          <w:rFonts w:ascii="Times New Roman" w:eastAsia="Times New Roman" w:hAnsi="Times New Roman"/>
          <w:b/>
          <w:bCs/>
          <w:i/>
          <w:kern w:val="32"/>
          <w:sz w:val="28"/>
          <w:szCs w:val="28"/>
          <w:lang w:eastAsia="ru-RU"/>
        </w:rPr>
        <w:t>итальевна</w:t>
      </w:r>
      <w:r w:rsidR="0021123D" w:rsidRPr="009C4AE3">
        <w:rPr>
          <w:rFonts w:ascii="Times New Roman" w:eastAsia="Times New Roman" w:hAnsi="Times New Roman"/>
          <w:b/>
          <w:bCs/>
          <w:i/>
          <w:kern w:val="32"/>
          <w:sz w:val="28"/>
          <w:szCs w:val="28"/>
          <w:lang w:eastAsia="ru-RU"/>
        </w:rPr>
        <w:t xml:space="preserve">, </w:t>
      </w:r>
      <w:r w:rsidR="009C4AE3">
        <w:rPr>
          <w:rFonts w:ascii="Times New Roman" w:eastAsia="Times New Roman" w:hAnsi="Times New Roman"/>
          <w:b/>
          <w:bCs/>
          <w:i/>
          <w:kern w:val="32"/>
          <w:sz w:val="28"/>
          <w:szCs w:val="28"/>
          <w:lang w:eastAsia="ru-RU"/>
        </w:rPr>
        <w:br/>
      </w:r>
      <w:r w:rsidR="0021123D" w:rsidRPr="009C4AE3">
        <w:rPr>
          <w:rFonts w:ascii="Times New Roman" w:eastAsia="Times New Roman" w:hAnsi="Times New Roman"/>
          <w:b/>
          <w:bCs/>
          <w:i/>
          <w:kern w:val="32"/>
          <w:sz w:val="28"/>
          <w:szCs w:val="28"/>
          <w:lang w:eastAsia="ru-RU"/>
        </w:rPr>
        <w:t>учитель английского языка</w:t>
      </w:r>
      <w:r w:rsidR="0021123D" w:rsidRPr="009C4AE3">
        <w:rPr>
          <w:rFonts w:ascii="Times New Roman" w:eastAsia="Times New Roman" w:hAnsi="Times New Roman"/>
          <w:b/>
          <w:bCs/>
          <w:i/>
          <w:kern w:val="32"/>
          <w:sz w:val="28"/>
          <w:szCs w:val="28"/>
          <w:lang w:eastAsia="ru-RU"/>
        </w:rPr>
        <w:br/>
        <w:t>МОУ СШ № 9</w:t>
      </w:r>
    </w:p>
    <w:p w14:paraId="4844DC71" w14:textId="77777777" w:rsidR="009C4AE3" w:rsidRPr="009C4AE3" w:rsidRDefault="009C4AE3" w:rsidP="009C4AE3">
      <w:pPr>
        <w:spacing w:after="0"/>
        <w:jc w:val="right"/>
        <w:rPr>
          <w:rFonts w:ascii="Times New Roman" w:eastAsia="Times New Roman" w:hAnsi="Times New Roman"/>
          <w:b/>
          <w:bCs/>
          <w:i/>
          <w:kern w:val="32"/>
          <w:sz w:val="28"/>
          <w:szCs w:val="28"/>
          <w:lang w:eastAsia="ru-RU"/>
        </w:rPr>
      </w:pPr>
      <w:r w:rsidRPr="009C4AE3">
        <w:rPr>
          <w:rFonts w:ascii="Times New Roman" w:eastAsia="Times New Roman" w:hAnsi="Times New Roman"/>
          <w:b/>
          <w:bCs/>
          <w:i/>
          <w:kern w:val="32"/>
          <w:sz w:val="28"/>
          <w:szCs w:val="28"/>
          <w:lang w:eastAsia="ru-RU"/>
        </w:rPr>
        <w:t>городского округа</w:t>
      </w:r>
    </w:p>
    <w:p w14:paraId="14C9B6C4" w14:textId="77777777" w:rsidR="009C4AE3" w:rsidRPr="009C4AE3" w:rsidRDefault="009C4AE3" w:rsidP="009C4AE3">
      <w:pPr>
        <w:spacing w:after="120"/>
        <w:jc w:val="right"/>
        <w:rPr>
          <w:rFonts w:ascii="Times New Roman" w:eastAsia="Times New Roman" w:hAnsi="Times New Roman"/>
          <w:b/>
          <w:bCs/>
          <w:i/>
          <w:kern w:val="32"/>
          <w:sz w:val="28"/>
          <w:szCs w:val="28"/>
          <w:lang w:eastAsia="ru-RU"/>
        </w:rPr>
      </w:pPr>
      <w:r w:rsidRPr="009C4AE3">
        <w:rPr>
          <w:rFonts w:ascii="Times New Roman" w:eastAsia="Times New Roman" w:hAnsi="Times New Roman"/>
          <w:b/>
          <w:bCs/>
          <w:i/>
          <w:kern w:val="32"/>
          <w:sz w:val="28"/>
          <w:szCs w:val="28"/>
          <w:lang w:eastAsia="ru-RU"/>
        </w:rPr>
        <w:t>города Переславль-Залесский</w:t>
      </w:r>
    </w:p>
    <w:p w14:paraId="19753D45" w14:textId="77777777" w:rsidR="00F62498" w:rsidRPr="009C4AE3" w:rsidRDefault="00365999" w:rsidP="009C4AE3">
      <w:pPr>
        <w:spacing w:after="0"/>
        <w:ind w:firstLine="567"/>
        <w:jc w:val="both"/>
        <w:rPr>
          <w:rFonts w:ascii="Times New Roman" w:hAnsi="Times New Roman"/>
          <w:sz w:val="28"/>
          <w:szCs w:val="28"/>
        </w:rPr>
      </w:pPr>
      <w:r w:rsidRPr="009C4AE3">
        <w:rPr>
          <w:rFonts w:ascii="Times New Roman" w:hAnsi="Times New Roman"/>
          <w:sz w:val="28"/>
          <w:szCs w:val="28"/>
        </w:rPr>
        <w:t>Изучать иностранный язык на материале других предметных областей (математика, география, история, общество</w:t>
      </w:r>
      <w:r w:rsidR="00D919ED" w:rsidRPr="009C4AE3">
        <w:rPr>
          <w:rFonts w:ascii="Times New Roman" w:hAnsi="Times New Roman"/>
          <w:sz w:val="28"/>
          <w:szCs w:val="28"/>
        </w:rPr>
        <w:t>, информатика</w:t>
      </w:r>
      <w:r w:rsidRPr="009C4AE3">
        <w:rPr>
          <w:rFonts w:ascii="Times New Roman" w:hAnsi="Times New Roman"/>
          <w:sz w:val="28"/>
          <w:szCs w:val="28"/>
        </w:rPr>
        <w:t>) – это подсказанная логикой система обучения</w:t>
      </w:r>
      <w:r w:rsidR="00D919ED" w:rsidRPr="009C4AE3">
        <w:rPr>
          <w:rFonts w:ascii="Times New Roman" w:hAnsi="Times New Roman"/>
          <w:sz w:val="28"/>
          <w:szCs w:val="28"/>
        </w:rPr>
        <w:t xml:space="preserve"> иностранному</w:t>
      </w:r>
      <w:r w:rsidRPr="009C4AE3">
        <w:rPr>
          <w:rFonts w:ascii="Times New Roman" w:hAnsi="Times New Roman"/>
          <w:sz w:val="28"/>
          <w:szCs w:val="28"/>
        </w:rPr>
        <w:t xml:space="preserve"> языку</w:t>
      </w:r>
      <w:r w:rsidR="00D919ED" w:rsidRPr="009C4AE3">
        <w:rPr>
          <w:rFonts w:ascii="Times New Roman" w:hAnsi="Times New Roman"/>
          <w:sz w:val="28"/>
          <w:szCs w:val="28"/>
        </w:rPr>
        <w:t xml:space="preserve">. </w:t>
      </w:r>
      <w:r w:rsidR="00F62498" w:rsidRPr="009C4AE3">
        <w:rPr>
          <w:rFonts w:ascii="Times New Roman" w:hAnsi="Times New Roman"/>
          <w:sz w:val="28"/>
          <w:szCs w:val="28"/>
        </w:rPr>
        <w:t>На уроках английского языка особое значение приобретают метапредметные связи, которые актуализируются при обращении к любой сфере жизни человека, области науки или в процессе решении коммуникативной задачи. При «погружении» в тему ученик с легкостью усваивает не только лексические единицы, но и грамматические структуры, синтаксические связи.</w:t>
      </w:r>
    </w:p>
    <w:p w14:paraId="41BC3F28" w14:textId="77777777" w:rsidR="00365999" w:rsidRPr="009C4AE3" w:rsidRDefault="00F62498" w:rsidP="009C4AE3">
      <w:pPr>
        <w:spacing w:after="0"/>
        <w:ind w:firstLine="567"/>
        <w:jc w:val="both"/>
        <w:rPr>
          <w:rFonts w:ascii="Times New Roman" w:hAnsi="Times New Roman"/>
          <w:sz w:val="28"/>
          <w:szCs w:val="28"/>
        </w:rPr>
      </w:pPr>
      <w:r w:rsidRPr="009C4AE3">
        <w:rPr>
          <w:rFonts w:ascii="Times New Roman" w:hAnsi="Times New Roman"/>
          <w:sz w:val="28"/>
          <w:szCs w:val="28"/>
        </w:rPr>
        <w:t xml:space="preserve">Читательская грамотность, которая являются базовой компетенцией наряду с прочими видами функциональной грамотности, </w:t>
      </w:r>
      <w:r w:rsidR="00534694" w:rsidRPr="009C4AE3">
        <w:rPr>
          <w:rFonts w:ascii="Times New Roman" w:hAnsi="Times New Roman"/>
          <w:sz w:val="28"/>
          <w:szCs w:val="28"/>
        </w:rPr>
        <w:t>может формироваться через систему практико-ориентированных заданий, технологии продуктивного чтения или отдельных приемов работы с текстом.</w:t>
      </w:r>
    </w:p>
    <w:p w14:paraId="6DCFB91F" w14:textId="77777777" w:rsidR="00534694" w:rsidRPr="009C4AE3" w:rsidRDefault="00534694" w:rsidP="009C4AE3">
      <w:pPr>
        <w:spacing w:after="0"/>
        <w:ind w:firstLine="567"/>
        <w:jc w:val="both"/>
        <w:rPr>
          <w:rFonts w:ascii="Times New Roman" w:hAnsi="Times New Roman"/>
          <w:sz w:val="28"/>
          <w:szCs w:val="28"/>
        </w:rPr>
      </w:pPr>
      <w:r w:rsidRPr="009C4AE3">
        <w:rPr>
          <w:rFonts w:ascii="Times New Roman" w:hAnsi="Times New Roman"/>
          <w:sz w:val="28"/>
          <w:szCs w:val="28"/>
        </w:rPr>
        <w:t xml:space="preserve">В рамках деятельностного подхода практико-ориентированное задание должно включать в себя стимул, задачную формулировку, </w:t>
      </w:r>
      <w:r w:rsidR="00DF3F01" w:rsidRPr="009C4AE3">
        <w:rPr>
          <w:rFonts w:ascii="Times New Roman" w:hAnsi="Times New Roman"/>
          <w:sz w:val="28"/>
          <w:szCs w:val="28"/>
        </w:rPr>
        <w:t xml:space="preserve">ссылку на </w:t>
      </w:r>
      <w:r w:rsidRPr="009C4AE3">
        <w:rPr>
          <w:rFonts w:ascii="Times New Roman" w:hAnsi="Times New Roman"/>
          <w:sz w:val="28"/>
          <w:szCs w:val="28"/>
        </w:rPr>
        <w:t xml:space="preserve">источник (акцент делается на формировании самостоятельности учебных действий), критерии для самостоятельного оценивания. </w:t>
      </w:r>
      <w:r w:rsidR="00DF3F01" w:rsidRPr="009C4AE3">
        <w:rPr>
          <w:rFonts w:ascii="Times New Roman" w:hAnsi="Times New Roman"/>
          <w:sz w:val="28"/>
          <w:szCs w:val="28"/>
        </w:rPr>
        <w:t xml:space="preserve">Примером такого задания может быть следующее задание. «Представьте, что ваш старший брат решил открыть юридическую фирму по защите собственности. Зная, что вы изучаете английский язык, он решил попросить вас придумать название фирмы на английском языке, при условии, что сотрудничество будет налажено с зарубежными партнерами. Название должно обладать значением «защита»». Таким образом, задачная формулировка тесно связана со стимулом и сразу вводит ученика в состояние готовности решить эту задачу. В качестве материала для чтения ученику предлагаются критерии к данному названию (желателен смысл «сильная защита», в названии должно быть 1 слово или 2 слова по-английски, слово/словосочетание должно строиться по правилам словообразования; если это словосочетание, слова должны иметь лексико-грамматическую сочетаемость; название должно быть не описательным (юридическая защита), а метафорическим и иметь близкие ассоциации, проверка на уникальность). Обратившись к способам словообразования отвлеченных существительных на английском языке </w:t>
      </w:r>
      <w:r w:rsidR="00AB2FA7" w:rsidRPr="009C4AE3">
        <w:rPr>
          <w:rFonts w:ascii="Times New Roman" w:hAnsi="Times New Roman"/>
          <w:sz w:val="28"/>
          <w:szCs w:val="28"/>
        </w:rPr>
        <w:t xml:space="preserve">с </w:t>
      </w:r>
      <w:r w:rsidR="00AB2FA7" w:rsidRPr="009C4AE3">
        <w:rPr>
          <w:rFonts w:ascii="Times New Roman" w:hAnsi="Times New Roman"/>
          <w:sz w:val="28"/>
          <w:szCs w:val="28"/>
        </w:rPr>
        <w:lastRenderedPageBreak/>
        <w:t>помощью различных суффиксов (-</w:t>
      </w:r>
      <w:r w:rsidR="00AB2FA7" w:rsidRPr="009C4AE3">
        <w:rPr>
          <w:rFonts w:ascii="Times New Roman" w:hAnsi="Times New Roman"/>
          <w:sz w:val="28"/>
          <w:szCs w:val="28"/>
          <w:lang w:val="en-US"/>
        </w:rPr>
        <w:t>dom</w:t>
      </w:r>
      <w:r w:rsidR="00AB2FA7" w:rsidRPr="009C4AE3">
        <w:rPr>
          <w:rFonts w:ascii="Times New Roman" w:hAnsi="Times New Roman"/>
          <w:sz w:val="28"/>
          <w:szCs w:val="28"/>
        </w:rPr>
        <w:t>, -</w:t>
      </w:r>
      <w:r w:rsidR="00AB2FA7" w:rsidRPr="009C4AE3">
        <w:rPr>
          <w:rFonts w:ascii="Times New Roman" w:hAnsi="Times New Roman"/>
          <w:sz w:val="28"/>
          <w:szCs w:val="28"/>
          <w:lang w:val="en-US"/>
        </w:rPr>
        <w:t>ship</w:t>
      </w:r>
      <w:r w:rsidR="00AB2FA7" w:rsidRPr="009C4AE3">
        <w:rPr>
          <w:rFonts w:ascii="Times New Roman" w:hAnsi="Times New Roman"/>
          <w:sz w:val="28"/>
          <w:szCs w:val="28"/>
        </w:rPr>
        <w:t>, -</w:t>
      </w:r>
      <w:r w:rsidR="00AB2FA7" w:rsidRPr="009C4AE3">
        <w:rPr>
          <w:rFonts w:ascii="Times New Roman" w:hAnsi="Times New Roman"/>
          <w:sz w:val="28"/>
          <w:szCs w:val="28"/>
          <w:lang w:val="en-US"/>
        </w:rPr>
        <w:t>ance</w:t>
      </w:r>
      <w:r w:rsidR="00AB2FA7" w:rsidRPr="009C4AE3">
        <w:rPr>
          <w:rFonts w:ascii="Times New Roman" w:hAnsi="Times New Roman"/>
          <w:sz w:val="28"/>
          <w:szCs w:val="28"/>
        </w:rPr>
        <w:t>, -</w:t>
      </w:r>
      <w:r w:rsidR="00AB2FA7" w:rsidRPr="009C4AE3">
        <w:rPr>
          <w:rFonts w:ascii="Times New Roman" w:hAnsi="Times New Roman"/>
          <w:sz w:val="28"/>
          <w:szCs w:val="28"/>
          <w:lang w:val="en-US"/>
        </w:rPr>
        <w:t>ment</w:t>
      </w:r>
      <w:r w:rsidR="00AB2FA7" w:rsidRPr="009C4AE3">
        <w:rPr>
          <w:rFonts w:ascii="Times New Roman" w:hAnsi="Times New Roman"/>
          <w:sz w:val="28"/>
          <w:szCs w:val="28"/>
        </w:rPr>
        <w:t>, -</w:t>
      </w:r>
      <w:r w:rsidR="00AB2FA7" w:rsidRPr="009C4AE3">
        <w:rPr>
          <w:rFonts w:ascii="Times New Roman" w:hAnsi="Times New Roman"/>
          <w:sz w:val="28"/>
          <w:szCs w:val="28"/>
          <w:lang w:val="en-US"/>
        </w:rPr>
        <w:t>ion</w:t>
      </w:r>
      <w:r w:rsidR="00AB2FA7" w:rsidRPr="009C4AE3">
        <w:rPr>
          <w:rFonts w:ascii="Times New Roman" w:hAnsi="Times New Roman"/>
          <w:sz w:val="28"/>
          <w:szCs w:val="28"/>
        </w:rPr>
        <w:t xml:space="preserve">), к словарю, ученик имеет достаточные ресурсы, чтобы найти или даже придумать такое слово. Придуманные слова необходимо проверить по каждому критерию, прокомментировать их «годность», поставит себе балл. Например, </w:t>
      </w:r>
      <w:r w:rsidR="00AB2FA7" w:rsidRPr="009C4AE3">
        <w:rPr>
          <w:rFonts w:ascii="Times New Roman" w:hAnsi="Times New Roman"/>
          <w:sz w:val="28"/>
          <w:szCs w:val="28"/>
          <w:lang w:val="en-US"/>
        </w:rPr>
        <w:t>legit</w:t>
      </w:r>
      <w:r w:rsidR="00AB2FA7" w:rsidRPr="009C4AE3">
        <w:rPr>
          <w:rFonts w:ascii="Times New Roman" w:hAnsi="Times New Roman"/>
          <w:sz w:val="28"/>
          <w:szCs w:val="28"/>
        </w:rPr>
        <w:t xml:space="preserve"> </w:t>
      </w:r>
      <w:r w:rsidR="00AB2FA7" w:rsidRPr="009C4AE3">
        <w:rPr>
          <w:rFonts w:ascii="Times New Roman" w:hAnsi="Times New Roman"/>
          <w:sz w:val="28"/>
          <w:szCs w:val="28"/>
          <w:lang w:val="en-US"/>
        </w:rPr>
        <w:t>security</w:t>
      </w:r>
      <w:r w:rsidR="00AB2FA7" w:rsidRPr="009C4AE3">
        <w:rPr>
          <w:rFonts w:ascii="Times New Roman" w:hAnsi="Times New Roman"/>
          <w:sz w:val="28"/>
          <w:szCs w:val="28"/>
        </w:rPr>
        <w:t xml:space="preserve"> (тонкая защита), </w:t>
      </w:r>
      <w:r w:rsidR="00AB2FA7" w:rsidRPr="009C4AE3">
        <w:rPr>
          <w:rFonts w:ascii="Times New Roman" w:hAnsi="Times New Roman"/>
          <w:sz w:val="28"/>
          <w:szCs w:val="28"/>
          <w:lang w:val="en-US"/>
        </w:rPr>
        <w:t>name</w:t>
      </w:r>
      <w:r w:rsidR="00AB2FA7" w:rsidRPr="009C4AE3">
        <w:rPr>
          <w:rFonts w:ascii="Times New Roman" w:hAnsi="Times New Roman"/>
          <w:sz w:val="28"/>
          <w:szCs w:val="28"/>
        </w:rPr>
        <w:t>-</w:t>
      </w:r>
      <w:r w:rsidR="00AB2FA7" w:rsidRPr="009C4AE3">
        <w:rPr>
          <w:rFonts w:ascii="Times New Roman" w:hAnsi="Times New Roman"/>
          <w:sz w:val="28"/>
          <w:szCs w:val="28"/>
          <w:lang w:val="en-US"/>
        </w:rPr>
        <w:t>firm</w:t>
      </w:r>
      <w:r w:rsidR="00AB2FA7" w:rsidRPr="009C4AE3">
        <w:rPr>
          <w:rFonts w:ascii="Times New Roman" w:hAnsi="Times New Roman"/>
          <w:sz w:val="28"/>
          <w:szCs w:val="28"/>
        </w:rPr>
        <w:t xml:space="preserve"> (твердая защита), </w:t>
      </w:r>
      <w:r w:rsidR="00AB2FA7" w:rsidRPr="009C4AE3">
        <w:rPr>
          <w:rFonts w:ascii="Times New Roman" w:hAnsi="Times New Roman"/>
          <w:sz w:val="28"/>
          <w:szCs w:val="28"/>
          <w:lang w:val="en-US"/>
        </w:rPr>
        <w:t>royal</w:t>
      </w:r>
      <w:r w:rsidR="00AB2FA7" w:rsidRPr="009C4AE3">
        <w:rPr>
          <w:rFonts w:ascii="Times New Roman" w:hAnsi="Times New Roman"/>
          <w:sz w:val="28"/>
          <w:szCs w:val="28"/>
        </w:rPr>
        <w:t xml:space="preserve"> </w:t>
      </w:r>
      <w:r w:rsidR="00AB2FA7" w:rsidRPr="009C4AE3">
        <w:rPr>
          <w:rFonts w:ascii="Times New Roman" w:hAnsi="Times New Roman"/>
          <w:sz w:val="28"/>
          <w:szCs w:val="28"/>
          <w:lang w:val="en-US"/>
        </w:rPr>
        <w:t>wall</w:t>
      </w:r>
      <w:r w:rsidR="00AB2FA7" w:rsidRPr="009C4AE3">
        <w:rPr>
          <w:rFonts w:ascii="Times New Roman" w:hAnsi="Times New Roman"/>
          <w:sz w:val="28"/>
          <w:szCs w:val="28"/>
        </w:rPr>
        <w:t xml:space="preserve"> (королевская стена), </w:t>
      </w:r>
      <w:r w:rsidR="00AB2FA7" w:rsidRPr="009C4AE3">
        <w:rPr>
          <w:rFonts w:ascii="Times New Roman" w:hAnsi="Times New Roman"/>
          <w:sz w:val="28"/>
          <w:szCs w:val="28"/>
          <w:lang w:val="en-US"/>
        </w:rPr>
        <w:t>property</w:t>
      </w:r>
      <w:r w:rsidR="00AB2FA7" w:rsidRPr="009C4AE3">
        <w:rPr>
          <w:rFonts w:ascii="Times New Roman" w:hAnsi="Times New Roman"/>
          <w:sz w:val="28"/>
          <w:szCs w:val="28"/>
        </w:rPr>
        <w:t xml:space="preserve"> (собственность) и другие. В конце выполнения такого задания желательно провести рефлексию, какие еще знания могут понадобиться, чтобы успешно справиться с этим заданием и придти к выводу, что знание лексики является ключевым.</w:t>
      </w:r>
    </w:p>
    <w:p w14:paraId="54FDC110" w14:textId="77777777" w:rsidR="00AB2FA7" w:rsidRPr="009C4AE3" w:rsidRDefault="00AB2FA7" w:rsidP="009C4AE3">
      <w:pPr>
        <w:spacing w:after="0"/>
        <w:ind w:firstLine="567"/>
        <w:jc w:val="both"/>
        <w:rPr>
          <w:rFonts w:ascii="Times New Roman" w:hAnsi="Times New Roman"/>
          <w:sz w:val="28"/>
          <w:szCs w:val="28"/>
        </w:rPr>
      </w:pPr>
      <w:r w:rsidRPr="009C4AE3">
        <w:rPr>
          <w:rFonts w:ascii="Times New Roman" w:hAnsi="Times New Roman"/>
          <w:sz w:val="28"/>
          <w:szCs w:val="28"/>
        </w:rPr>
        <w:t>Другой самостоятельной технологией</w:t>
      </w:r>
      <w:r w:rsidR="0070206D" w:rsidRPr="009C4AE3">
        <w:rPr>
          <w:rFonts w:ascii="Times New Roman" w:hAnsi="Times New Roman"/>
          <w:sz w:val="28"/>
          <w:szCs w:val="28"/>
        </w:rPr>
        <w:t xml:space="preserve"> продуктивного чтения</w:t>
      </w:r>
      <w:r w:rsidRPr="009C4AE3">
        <w:rPr>
          <w:rFonts w:ascii="Times New Roman" w:hAnsi="Times New Roman"/>
          <w:sz w:val="28"/>
          <w:szCs w:val="28"/>
        </w:rPr>
        <w:t xml:space="preserve"> является технология продуктивного чтения, включающая в себя несколько этапов</w:t>
      </w:r>
      <w:r w:rsidR="0070206D" w:rsidRPr="009C4AE3">
        <w:rPr>
          <w:rFonts w:ascii="Times New Roman" w:hAnsi="Times New Roman"/>
          <w:sz w:val="28"/>
          <w:szCs w:val="28"/>
        </w:rPr>
        <w:t>. Данная технология была успешно апробирована при изучении темы «Экологические проблемы современности»</w:t>
      </w:r>
      <w:r w:rsidR="00EE73E9" w:rsidRPr="009C4AE3">
        <w:rPr>
          <w:rFonts w:ascii="Times New Roman" w:hAnsi="Times New Roman"/>
          <w:sz w:val="28"/>
          <w:szCs w:val="28"/>
        </w:rPr>
        <w:t xml:space="preserve"> в 8 классе</w:t>
      </w:r>
      <w:r w:rsidR="0070206D" w:rsidRPr="009C4AE3">
        <w:rPr>
          <w:rFonts w:ascii="Times New Roman" w:hAnsi="Times New Roman"/>
          <w:sz w:val="28"/>
          <w:szCs w:val="28"/>
        </w:rPr>
        <w:t xml:space="preserve"> и включала в себя следующие этапы: работа с текстом до чтения, работа с текстом во время чтения: а) первичное погружение в текст; б) чтение с остановками; в) анализ текста; работа с текстом после чтения. Так называемый «предтекстовый» этап подразумевает анализ иллюстраций и заглавия</w:t>
      </w:r>
      <w:r w:rsidR="00EE73E9" w:rsidRPr="009C4AE3">
        <w:rPr>
          <w:rFonts w:ascii="Times New Roman" w:hAnsi="Times New Roman"/>
          <w:sz w:val="28"/>
          <w:szCs w:val="28"/>
        </w:rPr>
        <w:t xml:space="preserve"> («Природа в опасности»)</w:t>
      </w:r>
      <w:r w:rsidR="0070206D" w:rsidRPr="009C4AE3">
        <w:rPr>
          <w:rFonts w:ascii="Times New Roman" w:hAnsi="Times New Roman"/>
          <w:sz w:val="28"/>
          <w:szCs w:val="28"/>
        </w:rPr>
        <w:t>, презентацию новой лексики.  В процессе первичного погружения в текст ученики должны определить тему каждого абзаца и вставить пропущенные ключевые слова из вновь предъявленных слов. Во время чтения с остановками ученики должны самостоятельно заполнить таблицу: название экологической проблемы</w:t>
      </w:r>
      <w:r w:rsidR="00EE73E9" w:rsidRPr="009C4AE3">
        <w:rPr>
          <w:rFonts w:ascii="Times New Roman" w:hAnsi="Times New Roman"/>
          <w:sz w:val="28"/>
          <w:szCs w:val="28"/>
        </w:rPr>
        <w:t xml:space="preserve"> (загрязнение воды, воздуха, почвы, сокращение лесов)</w:t>
      </w:r>
      <w:r w:rsidR="0070206D" w:rsidRPr="009C4AE3">
        <w:rPr>
          <w:rFonts w:ascii="Times New Roman" w:hAnsi="Times New Roman"/>
          <w:sz w:val="28"/>
          <w:szCs w:val="28"/>
        </w:rPr>
        <w:t xml:space="preserve">, причина ее появления, способы решения этой проблемы. Тем самым они анализируют, </w:t>
      </w:r>
      <w:r w:rsidR="00EE73E9" w:rsidRPr="009C4AE3">
        <w:rPr>
          <w:rFonts w:ascii="Times New Roman" w:hAnsi="Times New Roman"/>
          <w:sz w:val="28"/>
          <w:szCs w:val="28"/>
        </w:rPr>
        <w:t>интерпретируют</w:t>
      </w:r>
      <w:r w:rsidR="0070206D" w:rsidRPr="009C4AE3">
        <w:rPr>
          <w:rFonts w:ascii="Times New Roman" w:hAnsi="Times New Roman"/>
          <w:sz w:val="28"/>
          <w:szCs w:val="28"/>
        </w:rPr>
        <w:t xml:space="preserve"> и интегрируют информацию. </w:t>
      </w:r>
      <w:r w:rsidR="00EE73E9" w:rsidRPr="009C4AE3">
        <w:rPr>
          <w:rFonts w:ascii="Times New Roman" w:hAnsi="Times New Roman"/>
          <w:sz w:val="28"/>
          <w:szCs w:val="28"/>
        </w:rPr>
        <w:t>Анализ текста подразумевает ответ на концептуальный вопрос: как решение экологической проблемы зависит от каждого из нас? И отвечая на этот вопрос, ребята понимают коммуникативное намерение, понимают концептуальную информацию. Следующим заданием при работе с текстом после чтения может быть использование текста для применения знаний (учащиеся пошли сажать молодые деревья, убирать территорию около дома) или творческой ее переработки (учащиеся составили памятку). Технология продуктивног</w:t>
      </w:r>
      <w:r w:rsidR="009A531F" w:rsidRPr="009C4AE3">
        <w:rPr>
          <w:rFonts w:ascii="Times New Roman" w:hAnsi="Times New Roman"/>
          <w:sz w:val="28"/>
          <w:szCs w:val="28"/>
        </w:rPr>
        <w:t>о чтения особенно эффективна при разнообразии приемов работы с относительно большими текстами на уроке, и способствует не пассивному, а активно-деятельностному подходу в усвоении материала: ученик постепенно переходит от восприятия к интерпретации, интеграции и даже применению полученных знаний.</w:t>
      </w:r>
    </w:p>
    <w:p w14:paraId="25E464BF" w14:textId="77777777" w:rsidR="00AB2FA7" w:rsidRPr="009C4AE3" w:rsidRDefault="00AB2FA7" w:rsidP="009C4AE3">
      <w:pPr>
        <w:spacing w:after="0"/>
        <w:ind w:firstLine="567"/>
        <w:jc w:val="both"/>
        <w:rPr>
          <w:rFonts w:ascii="Times New Roman" w:hAnsi="Times New Roman"/>
          <w:sz w:val="28"/>
          <w:szCs w:val="28"/>
        </w:rPr>
      </w:pPr>
    </w:p>
    <w:p w14:paraId="45F9B65F" w14:textId="77777777" w:rsidR="00AB2FA7" w:rsidRPr="009C4AE3" w:rsidRDefault="00AB2FA7" w:rsidP="009C4AE3">
      <w:pPr>
        <w:spacing w:after="0"/>
        <w:ind w:firstLine="567"/>
        <w:jc w:val="both"/>
        <w:rPr>
          <w:rFonts w:ascii="Times New Roman" w:hAnsi="Times New Roman"/>
          <w:sz w:val="28"/>
          <w:szCs w:val="28"/>
        </w:rPr>
      </w:pPr>
    </w:p>
    <w:sectPr w:rsidR="00AB2FA7" w:rsidRPr="009C4AE3" w:rsidSect="001A47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999"/>
    <w:rsid w:val="001A4735"/>
    <w:rsid w:val="0021123D"/>
    <w:rsid w:val="00365999"/>
    <w:rsid w:val="00534694"/>
    <w:rsid w:val="00590A87"/>
    <w:rsid w:val="006A27BE"/>
    <w:rsid w:val="006A7EF8"/>
    <w:rsid w:val="0070206D"/>
    <w:rsid w:val="008638CA"/>
    <w:rsid w:val="008F66BD"/>
    <w:rsid w:val="009A3D64"/>
    <w:rsid w:val="009A531F"/>
    <w:rsid w:val="009C4AE3"/>
    <w:rsid w:val="00AB2FA7"/>
    <w:rsid w:val="00D919ED"/>
    <w:rsid w:val="00DF3F01"/>
    <w:rsid w:val="00EE73E9"/>
    <w:rsid w:val="00F62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C58C4"/>
  <w15:chartTrackingRefBased/>
  <w15:docId w15:val="{4D72F762-C0CB-4396-98D3-E62D90BB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735"/>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00208">
      <w:bodyDiv w:val="1"/>
      <w:marLeft w:val="0"/>
      <w:marRight w:val="0"/>
      <w:marTop w:val="0"/>
      <w:marBottom w:val="0"/>
      <w:divBdr>
        <w:top w:val="none" w:sz="0" w:space="0" w:color="auto"/>
        <w:left w:val="none" w:sz="0" w:space="0" w:color="auto"/>
        <w:bottom w:val="none" w:sz="0" w:space="0" w:color="auto"/>
        <w:right w:val="none" w:sz="0" w:space="0" w:color="auto"/>
      </w:divBdr>
      <w:divsChild>
        <w:div w:id="1063603048">
          <w:marLeft w:val="547"/>
          <w:marRight w:val="0"/>
          <w:marTop w:val="200"/>
          <w:marBottom w:val="0"/>
          <w:divBdr>
            <w:top w:val="none" w:sz="0" w:space="0" w:color="auto"/>
            <w:left w:val="none" w:sz="0" w:space="0" w:color="auto"/>
            <w:bottom w:val="none" w:sz="0" w:space="0" w:color="auto"/>
            <w:right w:val="none" w:sz="0" w:space="0" w:color="auto"/>
          </w:divBdr>
        </w:div>
        <w:div w:id="1066224463">
          <w:marLeft w:val="547"/>
          <w:marRight w:val="0"/>
          <w:marTop w:val="0"/>
          <w:marBottom w:val="0"/>
          <w:divBdr>
            <w:top w:val="none" w:sz="0" w:space="0" w:color="auto"/>
            <w:left w:val="none" w:sz="0" w:space="0" w:color="auto"/>
            <w:bottom w:val="none" w:sz="0" w:space="0" w:color="auto"/>
            <w:right w:val="none" w:sz="0" w:space="0" w:color="auto"/>
          </w:divBdr>
        </w:div>
        <w:div w:id="1115097294">
          <w:marLeft w:val="547"/>
          <w:marRight w:val="0"/>
          <w:marTop w:val="0"/>
          <w:marBottom w:val="0"/>
          <w:divBdr>
            <w:top w:val="none" w:sz="0" w:space="0" w:color="auto"/>
            <w:left w:val="none" w:sz="0" w:space="0" w:color="auto"/>
            <w:bottom w:val="none" w:sz="0" w:space="0" w:color="auto"/>
            <w:right w:val="none" w:sz="0" w:space="0" w:color="auto"/>
          </w:divBdr>
        </w:div>
        <w:div w:id="1817380060">
          <w:marLeft w:val="547"/>
          <w:marRight w:val="0"/>
          <w:marTop w:val="200"/>
          <w:marBottom w:val="0"/>
          <w:divBdr>
            <w:top w:val="none" w:sz="0" w:space="0" w:color="auto"/>
            <w:left w:val="none" w:sz="0" w:space="0" w:color="auto"/>
            <w:bottom w:val="none" w:sz="0" w:space="0" w:color="auto"/>
            <w:right w:val="none" w:sz="0" w:space="0" w:color="auto"/>
          </w:divBdr>
        </w:div>
        <w:div w:id="1886671916">
          <w:marLeft w:val="547"/>
          <w:marRight w:val="0"/>
          <w:marTop w:val="0"/>
          <w:marBottom w:val="120"/>
          <w:divBdr>
            <w:top w:val="none" w:sz="0" w:space="0" w:color="auto"/>
            <w:left w:val="none" w:sz="0" w:space="0" w:color="auto"/>
            <w:bottom w:val="none" w:sz="0" w:space="0" w:color="auto"/>
            <w:right w:val="none" w:sz="0" w:space="0" w:color="auto"/>
          </w:divBdr>
        </w:div>
        <w:div w:id="2025475278">
          <w:marLeft w:val="547"/>
          <w:marRight w:val="0"/>
          <w:marTop w:val="200"/>
          <w:marBottom w:val="0"/>
          <w:divBdr>
            <w:top w:val="none" w:sz="0" w:space="0" w:color="auto"/>
            <w:left w:val="none" w:sz="0" w:space="0" w:color="auto"/>
            <w:bottom w:val="none" w:sz="0" w:space="0" w:color="auto"/>
            <w:right w:val="none" w:sz="0" w:space="0" w:color="auto"/>
          </w:divBdr>
        </w:div>
      </w:divsChild>
    </w:div>
    <w:div w:id="484399218">
      <w:bodyDiv w:val="1"/>
      <w:marLeft w:val="0"/>
      <w:marRight w:val="0"/>
      <w:marTop w:val="0"/>
      <w:marBottom w:val="0"/>
      <w:divBdr>
        <w:top w:val="none" w:sz="0" w:space="0" w:color="auto"/>
        <w:left w:val="none" w:sz="0" w:space="0" w:color="auto"/>
        <w:bottom w:val="none" w:sz="0" w:space="0" w:color="auto"/>
        <w:right w:val="none" w:sz="0" w:space="0" w:color="auto"/>
      </w:divBdr>
      <w:divsChild>
        <w:div w:id="202179178">
          <w:marLeft w:val="547"/>
          <w:marRight w:val="0"/>
          <w:marTop w:val="200"/>
          <w:marBottom w:val="0"/>
          <w:divBdr>
            <w:top w:val="none" w:sz="0" w:space="0" w:color="auto"/>
            <w:left w:val="none" w:sz="0" w:space="0" w:color="auto"/>
            <w:bottom w:val="none" w:sz="0" w:space="0" w:color="auto"/>
            <w:right w:val="none" w:sz="0" w:space="0" w:color="auto"/>
          </w:divBdr>
        </w:div>
        <w:div w:id="258372558">
          <w:marLeft w:val="547"/>
          <w:marRight w:val="0"/>
          <w:marTop w:val="200"/>
          <w:marBottom w:val="0"/>
          <w:divBdr>
            <w:top w:val="none" w:sz="0" w:space="0" w:color="auto"/>
            <w:left w:val="none" w:sz="0" w:space="0" w:color="auto"/>
            <w:bottom w:val="none" w:sz="0" w:space="0" w:color="auto"/>
            <w:right w:val="none" w:sz="0" w:space="0" w:color="auto"/>
          </w:divBdr>
        </w:div>
        <w:div w:id="776409030">
          <w:marLeft w:val="547"/>
          <w:marRight w:val="0"/>
          <w:marTop w:val="200"/>
          <w:marBottom w:val="0"/>
          <w:divBdr>
            <w:top w:val="none" w:sz="0" w:space="0" w:color="auto"/>
            <w:left w:val="none" w:sz="0" w:space="0" w:color="auto"/>
            <w:bottom w:val="none" w:sz="0" w:space="0" w:color="auto"/>
            <w:right w:val="none" w:sz="0" w:space="0" w:color="auto"/>
          </w:divBdr>
        </w:div>
        <w:div w:id="1097021275">
          <w:marLeft w:val="547"/>
          <w:marRight w:val="0"/>
          <w:marTop w:val="0"/>
          <w:marBottom w:val="120"/>
          <w:divBdr>
            <w:top w:val="none" w:sz="0" w:space="0" w:color="auto"/>
            <w:left w:val="none" w:sz="0" w:space="0" w:color="auto"/>
            <w:bottom w:val="none" w:sz="0" w:space="0" w:color="auto"/>
            <w:right w:val="none" w:sz="0" w:space="0" w:color="auto"/>
          </w:divBdr>
        </w:div>
        <w:div w:id="1167787691">
          <w:marLeft w:val="547"/>
          <w:marRight w:val="0"/>
          <w:marTop w:val="0"/>
          <w:marBottom w:val="0"/>
          <w:divBdr>
            <w:top w:val="none" w:sz="0" w:space="0" w:color="auto"/>
            <w:left w:val="none" w:sz="0" w:space="0" w:color="auto"/>
            <w:bottom w:val="none" w:sz="0" w:space="0" w:color="auto"/>
            <w:right w:val="none" w:sz="0" w:space="0" w:color="auto"/>
          </w:divBdr>
        </w:div>
        <w:div w:id="1330250852">
          <w:marLeft w:val="547"/>
          <w:marRight w:val="0"/>
          <w:marTop w:val="0"/>
          <w:marBottom w:val="0"/>
          <w:divBdr>
            <w:top w:val="none" w:sz="0" w:space="0" w:color="auto"/>
            <w:left w:val="none" w:sz="0" w:space="0" w:color="auto"/>
            <w:bottom w:val="none" w:sz="0" w:space="0" w:color="auto"/>
            <w:right w:val="none" w:sz="0" w:space="0" w:color="auto"/>
          </w:divBdr>
        </w:div>
      </w:divsChild>
    </w:div>
    <w:div w:id="1931038469">
      <w:bodyDiv w:val="1"/>
      <w:marLeft w:val="0"/>
      <w:marRight w:val="0"/>
      <w:marTop w:val="0"/>
      <w:marBottom w:val="0"/>
      <w:divBdr>
        <w:top w:val="none" w:sz="0" w:space="0" w:color="auto"/>
        <w:left w:val="none" w:sz="0" w:space="0" w:color="auto"/>
        <w:bottom w:val="none" w:sz="0" w:space="0" w:color="auto"/>
        <w:right w:val="none" w:sz="0" w:space="0" w:color="auto"/>
      </w:divBdr>
      <w:divsChild>
        <w:div w:id="917788387">
          <w:marLeft w:val="547"/>
          <w:marRight w:val="0"/>
          <w:marTop w:val="200"/>
          <w:marBottom w:val="0"/>
          <w:divBdr>
            <w:top w:val="none" w:sz="0" w:space="0" w:color="auto"/>
            <w:left w:val="none" w:sz="0" w:space="0" w:color="auto"/>
            <w:bottom w:val="none" w:sz="0" w:space="0" w:color="auto"/>
            <w:right w:val="none" w:sz="0" w:space="0" w:color="auto"/>
          </w:divBdr>
        </w:div>
        <w:div w:id="1071581453">
          <w:marLeft w:val="547"/>
          <w:marRight w:val="0"/>
          <w:marTop w:val="200"/>
          <w:marBottom w:val="0"/>
          <w:divBdr>
            <w:top w:val="none" w:sz="0" w:space="0" w:color="auto"/>
            <w:left w:val="none" w:sz="0" w:space="0" w:color="auto"/>
            <w:bottom w:val="none" w:sz="0" w:space="0" w:color="auto"/>
            <w:right w:val="none" w:sz="0" w:space="0" w:color="auto"/>
          </w:divBdr>
        </w:div>
        <w:div w:id="1187520567">
          <w:marLeft w:val="547"/>
          <w:marRight w:val="0"/>
          <w:marTop w:val="200"/>
          <w:marBottom w:val="0"/>
          <w:divBdr>
            <w:top w:val="none" w:sz="0" w:space="0" w:color="auto"/>
            <w:left w:val="none" w:sz="0" w:space="0" w:color="auto"/>
            <w:bottom w:val="none" w:sz="0" w:space="0" w:color="auto"/>
            <w:right w:val="none" w:sz="0" w:space="0" w:color="auto"/>
          </w:divBdr>
        </w:div>
        <w:div w:id="1213923974">
          <w:marLeft w:val="547"/>
          <w:marRight w:val="0"/>
          <w:marTop w:val="200"/>
          <w:marBottom w:val="0"/>
          <w:divBdr>
            <w:top w:val="none" w:sz="0" w:space="0" w:color="auto"/>
            <w:left w:val="none" w:sz="0" w:space="0" w:color="auto"/>
            <w:bottom w:val="none" w:sz="0" w:space="0" w:color="auto"/>
            <w:right w:val="none" w:sz="0" w:space="0" w:color="auto"/>
          </w:divBdr>
        </w:div>
        <w:div w:id="1472674698">
          <w:marLeft w:val="547"/>
          <w:marRight w:val="0"/>
          <w:marTop w:val="200"/>
          <w:marBottom w:val="0"/>
          <w:divBdr>
            <w:top w:val="none" w:sz="0" w:space="0" w:color="auto"/>
            <w:left w:val="none" w:sz="0" w:space="0" w:color="auto"/>
            <w:bottom w:val="none" w:sz="0" w:space="0" w:color="auto"/>
            <w:right w:val="none" w:sz="0" w:space="0" w:color="auto"/>
          </w:divBdr>
        </w:div>
        <w:div w:id="1661957073">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0D62E-48A8-470D-9CEE-C70C90EFA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cp:lastModifiedBy>Степанова Е Ю</cp:lastModifiedBy>
  <cp:revision>2</cp:revision>
  <dcterms:created xsi:type="dcterms:W3CDTF">2022-10-17T08:57:00Z</dcterms:created>
  <dcterms:modified xsi:type="dcterms:W3CDTF">2022-10-17T08:57:00Z</dcterms:modified>
</cp:coreProperties>
</file>