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33" w:rsidRPr="007D1DDF" w:rsidRDefault="009F1933" w:rsidP="009F19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t>Естественнонаучная грамотность (ЕНГ)</w:t>
      </w:r>
    </w:p>
    <w:p w:rsidR="009F1933" w:rsidRPr="007D1DDF" w:rsidRDefault="009F1933" w:rsidP="009F1933">
      <w:pPr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t xml:space="preserve">Естественнонаучная грамотность — </w:t>
      </w:r>
      <w:r w:rsidRPr="007D1DDF">
        <w:rPr>
          <w:rFonts w:ascii="Times New Roman" w:hAnsi="Times New Roman" w:cs="Times New Roman"/>
          <w:sz w:val="24"/>
          <w:szCs w:val="24"/>
        </w:rPr>
        <w:t>это</w:t>
      </w:r>
      <w:r w:rsidRPr="007D1D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DDF">
        <w:rPr>
          <w:rFonts w:ascii="Times New Roman" w:hAnsi="Times New Roman" w:cs="Times New Roman"/>
          <w:sz w:val="24"/>
          <w:szCs w:val="24"/>
        </w:rPr>
        <w:t xml:space="preserve">способность человека применять естественнонаучные знания и умения в реальных жизненных ситуациях, в том числе в случаях обсуждения общественно значимых вопросов, связанных с практическими применениями достижений естественных наук. </w:t>
      </w:r>
    </w:p>
    <w:p w:rsidR="009F1933" w:rsidRPr="007D1DDF" w:rsidRDefault="009F1933" w:rsidP="009F193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t>Компетенции и умения, входящие в понятие ЕНГ</w:t>
      </w:r>
    </w:p>
    <w:p w:rsidR="009F1933" w:rsidRPr="007D1DDF" w:rsidRDefault="009F1933" w:rsidP="009F1933">
      <w:pPr>
        <w:pStyle w:val="Default"/>
        <w:jc w:val="both"/>
        <w:rPr>
          <w:b/>
          <w:i/>
        </w:rPr>
      </w:pPr>
      <w:r w:rsidRPr="007D1DDF">
        <w:rPr>
          <w:b/>
          <w:i/>
        </w:rPr>
        <w:t xml:space="preserve">1. Компетенция: научное объяснение явлений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1.1. Применить соответствующие естественнонаучные знания для объяснения явления.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1.2. Распознавать, использовать и создавать объяснительные модели и представления.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1.3. Делать и научно обосновывать прогнозы о протекании процесса или явления.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1.4. Объяснять принцип действия технического устройства или технологии. </w:t>
      </w:r>
    </w:p>
    <w:p w:rsidR="009F1933" w:rsidRPr="007D1DDF" w:rsidRDefault="009F1933" w:rsidP="009F1933">
      <w:pPr>
        <w:pStyle w:val="Default"/>
        <w:spacing w:line="276" w:lineRule="auto"/>
        <w:jc w:val="both"/>
      </w:pPr>
    </w:p>
    <w:p w:rsidR="009F1933" w:rsidRPr="007D1DDF" w:rsidRDefault="009F1933" w:rsidP="009F1933">
      <w:pPr>
        <w:pStyle w:val="Default"/>
        <w:spacing w:line="276" w:lineRule="auto"/>
        <w:jc w:val="both"/>
        <w:rPr>
          <w:b/>
          <w:i/>
        </w:rPr>
      </w:pPr>
      <w:r w:rsidRPr="007D1DDF">
        <w:rPr>
          <w:b/>
          <w:i/>
        </w:rPr>
        <w:t xml:space="preserve">2. Компетенция: понимание особенностей естественнонаучного исследования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2.1. Распознавать и формулировать цель данного исследования.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2.2. Предлагать или оценивать способ научного исследования данного вопроса.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2.3. Выдвигать объяснительные гипотезы и предлагать способы их проверки.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2.4. Описывать и оценивать способы, которые используют учёные, чтобы обеспечить надёжность данных и достоверность объяснений. </w:t>
      </w:r>
    </w:p>
    <w:p w:rsidR="009F1933" w:rsidRPr="007D1DDF" w:rsidRDefault="009F1933" w:rsidP="009F1933">
      <w:pPr>
        <w:pStyle w:val="Default"/>
        <w:spacing w:line="276" w:lineRule="auto"/>
        <w:jc w:val="both"/>
      </w:pPr>
    </w:p>
    <w:p w:rsidR="009F1933" w:rsidRPr="007D1DDF" w:rsidRDefault="009F1933" w:rsidP="009F1933">
      <w:pPr>
        <w:pStyle w:val="Default"/>
        <w:spacing w:line="276" w:lineRule="auto"/>
        <w:jc w:val="both"/>
        <w:rPr>
          <w:b/>
          <w:i/>
        </w:rPr>
      </w:pPr>
      <w:r w:rsidRPr="007D1DDF">
        <w:rPr>
          <w:b/>
          <w:i/>
        </w:rPr>
        <w:t>3. Компетенция: интерпретация данных и использование научных доказатель</w:t>
      </w:r>
      <w:proofErr w:type="gramStart"/>
      <w:r w:rsidRPr="007D1DDF">
        <w:rPr>
          <w:b/>
          <w:i/>
        </w:rPr>
        <w:t>ств дл</w:t>
      </w:r>
      <w:proofErr w:type="gramEnd"/>
      <w:r w:rsidRPr="007D1DDF">
        <w:rPr>
          <w:b/>
          <w:i/>
        </w:rPr>
        <w:t xml:space="preserve">я получения выводов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3.1. Анализировать, интерпретировать данные и делать соответствующие выводы.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3.2. Преобразовывать одну форму представления данных в другую.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3.3. Распознавать допущения, доказательства и рассуждения в научных текстах. </w:t>
      </w:r>
    </w:p>
    <w:p w:rsidR="009F1933" w:rsidRPr="007D1DDF" w:rsidRDefault="009F1933" w:rsidP="009F1933">
      <w:pPr>
        <w:pStyle w:val="Default"/>
        <w:spacing w:line="276" w:lineRule="auto"/>
        <w:jc w:val="both"/>
      </w:pPr>
      <w:r w:rsidRPr="007D1DDF">
        <w:t xml:space="preserve">3.4. Оценивать c научной точки зрения аргументы и доказательства из различных источников. </w:t>
      </w:r>
    </w:p>
    <w:p w:rsidR="007D1DDF" w:rsidRPr="007D1DDF" w:rsidRDefault="007D1DDF" w:rsidP="009F1933">
      <w:pPr>
        <w:rPr>
          <w:rFonts w:ascii="Times New Roman" w:hAnsi="Times New Roman" w:cs="Times New Roman"/>
          <w:color w:val="000000"/>
          <w:sz w:val="24"/>
          <w:szCs w:val="24"/>
        </w:rPr>
        <w:sectPr w:rsidR="007D1DDF" w:rsidRPr="007D1DDF" w:rsidSect="00244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2FA" w:rsidRPr="007D1DDF" w:rsidRDefault="006402FA" w:rsidP="006402FA">
      <w:pPr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1DDF">
        <w:rPr>
          <w:rFonts w:ascii="Times New Roman" w:hAnsi="Times New Roman" w:cs="Times New Roman"/>
          <w:b/>
          <w:sz w:val="24"/>
          <w:szCs w:val="24"/>
        </w:rPr>
        <w:lastRenderedPageBreak/>
        <w:t>Межпредметный</w:t>
      </w:r>
      <w:proofErr w:type="spellEnd"/>
      <w:r w:rsidRPr="007D1DDF">
        <w:rPr>
          <w:rFonts w:ascii="Times New Roman" w:hAnsi="Times New Roman" w:cs="Times New Roman"/>
          <w:b/>
          <w:sz w:val="24"/>
          <w:szCs w:val="24"/>
        </w:rPr>
        <w:t xml:space="preserve"> материал </w:t>
      </w:r>
    </w:p>
    <w:p w:rsidR="006402FA" w:rsidRPr="007D1DDF" w:rsidRDefault="006402FA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t xml:space="preserve">1. Примеры задач с </w:t>
      </w:r>
      <w:proofErr w:type="spellStart"/>
      <w:r w:rsidRPr="007D1DDF">
        <w:rPr>
          <w:rFonts w:ascii="Times New Roman" w:hAnsi="Times New Roman" w:cs="Times New Roman"/>
          <w:b/>
          <w:sz w:val="24"/>
          <w:szCs w:val="24"/>
        </w:rPr>
        <w:t>валеологическим</w:t>
      </w:r>
      <w:proofErr w:type="spellEnd"/>
      <w:r w:rsidRPr="007D1DDF">
        <w:rPr>
          <w:rFonts w:ascii="Times New Roman" w:hAnsi="Times New Roman" w:cs="Times New Roman"/>
          <w:b/>
          <w:sz w:val="24"/>
          <w:szCs w:val="24"/>
        </w:rPr>
        <w:t xml:space="preserve"> или фармацевтическим содержанием</w:t>
      </w:r>
    </w:p>
    <w:p w:rsidR="006402FA" w:rsidRPr="007D1DDF" w:rsidRDefault="006402FA" w:rsidP="007D1DD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Какую массу воды получи ваш организм, если вы выпили ее суточную норму – 138,9 моль?</w:t>
      </w:r>
    </w:p>
    <w:p w:rsidR="006402FA" w:rsidRPr="007D1DDF" w:rsidRDefault="006402FA" w:rsidP="007D1DD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Железо – важнейшая составная часть организма человека и животных. Для лечения анемии, вызванной дефицитом железа в организме, и для стимуляции работы кроветворных органов используют восстановленное железо. Вычислите массу железа, которая может быть восстановлена алюминием из 1,5 моль оксида железа 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D1DDF">
        <w:rPr>
          <w:rFonts w:ascii="Times New Roman" w:hAnsi="Times New Roman" w:cs="Times New Roman"/>
          <w:sz w:val="24"/>
          <w:szCs w:val="24"/>
        </w:rPr>
        <w:t>).</w:t>
      </w:r>
    </w:p>
    <w:p w:rsidR="006402FA" w:rsidRPr="007D1DDF" w:rsidRDefault="006402FA" w:rsidP="007D1DD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При недостатке в организме человека цинка происходит замедление роста, нарушение кожного и волосяного покрова. Вычислите массу сульфата цинка, составляющую годовую физиологическую потребность человека, которая образуется при взаимодействии 0,14 гр. цинка с серной кислотой массой 0,16 гр.</w:t>
      </w:r>
    </w:p>
    <w:p w:rsidR="006402FA" w:rsidRPr="007D1DDF" w:rsidRDefault="006402FA" w:rsidP="007D1DD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Человек ежедневно с пищей употребляет в среднем 3 гр. калия. Какая масса картофеля, содержащего 0,6% этого элемента, удовлетворит суточную потребность человека в калии?</w:t>
      </w:r>
    </w:p>
    <w:p w:rsidR="006402FA" w:rsidRPr="007D1DDF" w:rsidRDefault="006402FA" w:rsidP="007D1DD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Глюкозу в медицине часто применяют в виде раствора различной концентрации, которые служат источником жидкости и питательного материала, а также способствуют обезвреживанию и выведению ядов из организма. Рассчитайте, в какой массе раствора глюкозы с массовой долей 5% следует растворить 120 гр. ее, чтобы получить раствор с массовой долей глюкозы 8%.</w:t>
      </w:r>
    </w:p>
    <w:p w:rsidR="006402FA" w:rsidRPr="007D1DDF" w:rsidRDefault="006402FA" w:rsidP="007D1DD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Жизненная емкость легких составляет примерно 3500 куб.см. Определите объем и массу углекислого газа в том количестве воздуха, который человек вдыхает за 1 час, если он делает 16-20 вдохов в минуту, а содержание углекислого газа в воздухе составляет 0,03%.</w:t>
      </w:r>
    </w:p>
    <w:p w:rsidR="006402FA" w:rsidRPr="007D1DDF" w:rsidRDefault="006402FA" w:rsidP="007D1DD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При оказании первой помощи при ожогах белым фосфором применяют 5%-ый раствор соды. Сколько соды надо взять для приготовления 600 гр. раствора?</w:t>
      </w:r>
    </w:p>
    <w:p w:rsidR="006402FA" w:rsidRPr="007D1DDF" w:rsidRDefault="006402FA" w:rsidP="007D1DDF">
      <w:pPr>
        <w:numPr>
          <w:ilvl w:val="1"/>
          <w:numId w:val="1"/>
        </w:numPr>
        <w:tabs>
          <w:tab w:val="num" w:pos="360"/>
        </w:tabs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 Порошок «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Регидрон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>» используют при обезвоживании организма. Одна доза порошка содержит 3,5г хлорида натрия, 2,5г хлорида калия, 2,9г цитрата натрия и 10г глюкозы. Перед употреблением дозу растворяют в 1л воды. Определите массовые доли всех компонентов порошка в полученном растворе.</w:t>
      </w:r>
    </w:p>
    <w:p w:rsidR="006402FA" w:rsidRPr="007D1DDF" w:rsidRDefault="006402FA" w:rsidP="007D1DDF">
      <w:pPr>
        <w:numPr>
          <w:ilvl w:val="1"/>
          <w:numId w:val="1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В любой аптечке обязательно должна быть питьевая сода-гидрокарбонат натрия. Еще в 1845 году немецкий врач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Бульрих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обнаружил, что питьевая сода устраняет изжогу. Раствор, содержащий 5г гидрокарбоната натрия в 200 мл воды, избавит от неприятных ощущений, связанных с изжогой. Рассчитайте объем газообразного оксида углерода(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1DDF">
        <w:rPr>
          <w:rFonts w:ascii="Times New Roman" w:hAnsi="Times New Roman" w:cs="Times New Roman"/>
          <w:sz w:val="24"/>
          <w:szCs w:val="24"/>
        </w:rPr>
        <w:t>) при н.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может выделиться при реакции 5г питьевой соды с соляной кислотой, входящей в состав желудочного сока.</w:t>
      </w:r>
    </w:p>
    <w:p w:rsidR="006402FA" w:rsidRPr="007D1DDF" w:rsidRDefault="006402FA" w:rsidP="007D1DDF">
      <w:pPr>
        <w:numPr>
          <w:ilvl w:val="1"/>
          <w:numId w:val="1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Для обработки ран применяют 5% спиртовой раствор йода, содержащий 2% иодида калия. Для приготовления такого препарата используют 95% раствор этилового спирта. Определите массовую долю воды в спиртовом растворе йода.</w:t>
      </w:r>
    </w:p>
    <w:p w:rsidR="006402FA" w:rsidRPr="007D1DDF" w:rsidRDefault="006402FA" w:rsidP="007D1DDF">
      <w:pPr>
        <w:numPr>
          <w:ilvl w:val="1"/>
          <w:numId w:val="1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Для лечения малокровия (пониженное содержание в крови гемоглобина) с давних пор применяют препараты железа, в том числе сульфат железа(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1DDF">
        <w:rPr>
          <w:rFonts w:ascii="Times New Roman" w:hAnsi="Times New Roman" w:cs="Times New Roman"/>
          <w:sz w:val="24"/>
          <w:szCs w:val="24"/>
        </w:rPr>
        <w:t>), а иногда и восстановленное железо в порошке. Известен старинный народный рецепт от малокровия – «железное яблоко»: в яблоко (лучше антоновка) втыкают несколько железных гвоздей и выдерживают сутки. Затем гвозди вынимают. А яблоко больной съедает. Как вы можете объяснить эффективность «железного яблока» с точки зрения</w:t>
      </w:r>
      <w:r w:rsidRPr="007D1DD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D1DDF">
        <w:rPr>
          <w:rFonts w:ascii="Times New Roman" w:hAnsi="Times New Roman" w:cs="Times New Roman"/>
          <w:sz w:val="24"/>
          <w:szCs w:val="24"/>
        </w:rPr>
        <w:t>химика?</w:t>
      </w:r>
    </w:p>
    <w:p w:rsidR="007D1DDF" w:rsidRDefault="007D1DDF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  <w:sectPr w:rsidR="007D1DDF" w:rsidSect="00244A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2FA" w:rsidRPr="007D1DDF" w:rsidRDefault="006402FA" w:rsidP="007D1DDF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Pr="007D1DD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D1DDF">
        <w:rPr>
          <w:rFonts w:ascii="Times New Roman" w:hAnsi="Times New Roman" w:cs="Times New Roman"/>
          <w:b/>
          <w:sz w:val="24"/>
          <w:szCs w:val="24"/>
        </w:rPr>
        <w:t xml:space="preserve"> расчетные задачи</w:t>
      </w:r>
    </w:p>
    <w:p w:rsidR="007D1DDF" w:rsidRPr="007D1DDF" w:rsidRDefault="007D1DDF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FA" w:rsidRPr="007D1DDF" w:rsidRDefault="006402FA" w:rsidP="007D1D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Для борьбы с болезнями растений, особенно плодовых деревьев и виноградников, применяют раствор сульфата меди 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1DDF">
        <w:rPr>
          <w:rFonts w:ascii="Times New Roman" w:hAnsi="Times New Roman" w:cs="Times New Roman"/>
          <w:sz w:val="24"/>
          <w:szCs w:val="24"/>
        </w:rPr>
        <w:t>). Обычно растворяют 100 гр. соли на ведро воды (</w:t>
      </w:r>
      <w:smartTag w:uri="urn:schemas-microsoft-com:office:smarttags" w:element="metricconverter">
        <w:smartTagPr>
          <w:attr w:name="ProductID" w:val="8 л"/>
        </w:smartTagPr>
        <w:r w:rsidRPr="007D1DDF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7D1DDF">
        <w:rPr>
          <w:rFonts w:ascii="Times New Roman" w:hAnsi="Times New Roman" w:cs="Times New Roman"/>
          <w:sz w:val="24"/>
          <w:szCs w:val="24"/>
        </w:rPr>
        <w:t>.). Какова массовая доля соли в полученном растворе?</w:t>
      </w:r>
    </w:p>
    <w:p w:rsidR="006402FA" w:rsidRPr="007D1DDF" w:rsidRDefault="006402FA" w:rsidP="007D1D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DDF">
        <w:rPr>
          <w:rFonts w:ascii="Times New Roman" w:hAnsi="Times New Roman" w:cs="Times New Roman"/>
          <w:sz w:val="24"/>
          <w:szCs w:val="24"/>
        </w:rPr>
        <w:t>Массовая доля воды в надземной части растения составляет 88%, а в подземной -80%. Какова массовая доля воды в растении, если надземная часть его в 5 раз тяжелее подземной?</w:t>
      </w:r>
      <w:proofErr w:type="gramEnd"/>
    </w:p>
    <w:p w:rsidR="006402FA" w:rsidRPr="007D1DDF" w:rsidRDefault="006402FA" w:rsidP="007D1D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Против вредителей с/х культур используют медный купорос –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пятиводный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кристаллогидрат сульфата меди 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1DDF">
        <w:rPr>
          <w:rFonts w:ascii="Times New Roman" w:hAnsi="Times New Roman" w:cs="Times New Roman"/>
          <w:sz w:val="24"/>
          <w:szCs w:val="24"/>
        </w:rPr>
        <w:t xml:space="preserve">), который может быть получен в лаборатории прямым взаимодействием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конц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. Серной кислоты с медью при нагревании. При этой реакции выделяются также вода и сернистый газ. Запишите уравнение реакции, рассмотрите ее как окислительно-восстановительную. Определите массу медного купороса, который надо растворить в воде, чтобы получить </w:t>
      </w:r>
      <w:smartTag w:uri="urn:schemas-microsoft-com:office:smarttags" w:element="metricconverter">
        <w:smartTagPr>
          <w:attr w:name="ProductID" w:val="10 кг"/>
        </w:smartTagPr>
        <w:r w:rsidRPr="007D1DDF">
          <w:rPr>
            <w:rFonts w:ascii="Times New Roman" w:hAnsi="Times New Roman" w:cs="Times New Roman"/>
            <w:sz w:val="24"/>
            <w:szCs w:val="24"/>
          </w:rPr>
          <w:t>10 кг</w:t>
        </w:r>
      </w:smartTag>
      <w:r w:rsidRPr="007D1DDF">
        <w:rPr>
          <w:rFonts w:ascii="Times New Roman" w:hAnsi="Times New Roman" w:cs="Times New Roman"/>
          <w:sz w:val="24"/>
          <w:szCs w:val="24"/>
        </w:rPr>
        <w:t xml:space="preserve"> (ведро) 16%-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раствора сульфата меди 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1DDF">
        <w:rPr>
          <w:rFonts w:ascii="Times New Roman" w:hAnsi="Times New Roman" w:cs="Times New Roman"/>
          <w:sz w:val="24"/>
          <w:szCs w:val="24"/>
        </w:rPr>
        <w:t>).</w:t>
      </w:r>
    </w:p>
    <w:p w:rsidR="006402FA" w:rsidRPr="007D1DDF" w:rsidRDefault="006402FA" w:rsidP="007D1D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Определите массы 49%-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раствора серной кислоты и 26%-ого раствора хлорида бария, которые нужно взять, чтобы получить 250 гр. 45%-ой суспензии сульфата бария для рентгенографии желудка. Докажите при помощи ионных уравнений, что проведенная реакция может быть качественной на серную кислоту и ее соли.</w:t>
      </w:r>
    </w:p>
    <w:p w:rsidR="006402FA" w:rsidRPr="007D1DDF" w:rsidRDefault="006402FA" w:rsidP="007D1D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Сульфат алюминия применяется в целлюлозно-бумажной промышленности для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проклеивания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бумаги. Определите массу этого вещества потребовавшегося для производства вашего учебника (350 гр.), для производства 1 т. Бумаги требуется 20кг - 49%-ого раствора серной кислоты, выход сульфата алюминия составляет 80% 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теоретически возможного.</w:t>
      </w:r>
    </w:p>
    <w:p w:rsidR="006402FA" w:rsidRPr="007D1DDF" w:rsidRDefault="006402FA" w:rsidP="007D1DD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Вычислите плотность воды находящейся в жидком и твердом состоянии, если известно, что 1 гр. Жидкой воды занимает объем, равный 1,001 см</w:t>
      </w:r>
      <w:r w:rsidRPr="007D1D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1DDF">
        <w:rPr>
          <w:rFonts w:ascii="Times New Roman" w:hAnsi="Times New Roman" w:cs="Times New Roman"/>
          <w:sz w:val="24"/>
          <w:szCs w:val="24"/>
        </w:rPr>
        <w:t>, а 1 гр. льда – 1,0905 см</w:t>
      </w:r>
      <w:r w:rsidRPr="007D1DD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1DDF">
        <w:rPr>
          <w:rFonts w:ascii="Times New Roman" w:hAnsi="Times New Roman" w:cs="Times New Roman"/>
          <w:sz w:val="24"/>
          <w:szCs w:val="24"/>
        </w:rPr>
        <w:t>. Сравните и проанализируйте полученные результаты. Как это отображается на жизнедеятельности обитателей водоемов, особенно в зимнее время?</w:t>
      </w:r>
    </w:p>
    <w:p w:rsidR="007D1DDF" w:rsidRPr="007D1DDF" w:rsidRDefault="007D1DDF" w:rsidP="007D1DD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Pr="007D1DDF" w:rsidRDefault="006402FA" w:rsidP="007D1DDF">
      <w:pPr>
        <w:shd w:val="clear" w:color="auto" w:fill="FFFFFF"/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7D1DDF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7D1DDF">
        <w:rPr>
          <w:rFonts w:ascii="Times New Roman" w:hAnsi="Times New Roman" w:cs="Times New Roman"/>
          <w:b/>
          <w:sz w:val="24"/>
          <w:szCs w:val="24"/>
        </w:rPr>
        <w:t xml:space="preserve"> экспериментальные задачи</w:t>
      </w:r>
    </w:p>
    <w:p w:rsidR="007D1DDF" w:rsidRPr="007D1DDF" w:rsidRDefault="007D1DDF" w:rsidP="007D1DDF">
      <w:pPr>
        <w:shd w:val="clear" w:color="auto" w:fill="FFFFFF"/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</w:p>
    <w:p w:rsidR="006402FA" w:rsidRPr="007D1DDF" w:rsidRDefault="006402FA" w:rsidP="007D1DDF">
      <w:pPr>
        <w:numPr>
          <w:ilvl w:val="0"/>
          <w:numId w:val="12"/>
        </w:numPr>
        <w:tabs>
          <w:tab w:val="clear" w:pos="720"/>
          <w:tab w:val="num" w:pos="426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Предложите способ очистки питьевой воды, которая в результате ремонтных работ оказалась, загрязнена песком и следами ржавчины. Аргументируйте свое предложение и проверьте его экспериментально.</w:t>
      </w:r>
    </w:p>
    <w:p w:rsidR="006402FA" w:rsidRPr="007D1DDF" w:rsidRDefault="006402FA" w:rsidP="007D1DD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Для подкормки томатов садоводы используют 0,2%-й раствор нитрата натрия. Произведите необходимые расчеты и приготовьте </w:t>
      </w:r>
      <w:smartTag w:uri="urn:schemas-microsoft-com:office:smarttags" w:element="metricconverter">
        <w:smartTagPr>
          <w:attr w:name="ProductID" w:val="50 г"/>
        </w:smartTagPr>
        <w:r w:rsidRPr="007D1DDF">
          <w:rPr>
            <w:rFonts w:ascii="Times New Roman" w:hAnsi="Times New Roman" w:cs="Times New Roman"/>
            <w:sz w:val="24"/>
            <w:szCs w:val="24"/>
          </w:rPr>
          <w:t>50 г</w:t>
        </w:r>
      </w:smartTag>
      <w:r w:rsidRPr="007D1DDF">
        <w:rPr>
          <w:rFonts w:ascii="Times New Roman" w:hAnsi="Times New Roman" w:cs="Times New Roman"/>
          <w:sz w:val="24"/>
          <w:szCs w:val="24"/>
        </w:rPr>
        <w:t xml:space="preserve"> этого раствора.</w:t>
      </w:r>
    </w:p>
    <w:p w:rsidR="006402FA" w:rsidRPr="007D1DDF" w:rsidRDefault="006402FA" w:rsidP="007D1DD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Нитрат натрия широко распространен: в природе, но наиболее мощные его залежи были обнаружены на севере Чили (отсюда  произошло второе сто название - чилийская селитра). Произведя необходимые расчеты, приготовьте </w:t>
      </w:r>
      <w:smartTag w:uri="urn:schemas-microsoft-com:office:smarttags" w:element="metricconverter">
        <w:smartTagPr>
          <w:attr w:name="ProductID" w:val="50 г"/>
        </w:smartTagPr>
        <w:r w:rsidRPr="007D1DDF">
          <w:rPr>
            <w:rFonts w:ascii="Times New Roman" w:hAnsi="Times New Roman" w:cs="Times New Roman"/>
            <w:sz w:val="24"/>
            <w:szCs w:val="24"/>
          </w:rPr>
          <w:t>50 г</w:t>
        </w:r>
      </w:smartTag>
      <w:r w:rsidRPr="007D1DDF">
        <w:rPr>
          <w:rFonts w:ascii="Times New Roman" w:hAnsi="Times New Roman" w:cs="Times New Roman"/>
          <w:sz w:val="24"/>
          <w:szCs w:val="24"/>
        </w:rPr>
        <w:t xml:space="preserve"> 5%-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ого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раствора этой соли</w:t>
      </w:r>
    </w:p>
    <w:p w:rsidR="006402FA" w:rsidRPr="007D1DDF" w:rsidRDefault="006402FA" w:rsidP="007D1DD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При отравлении лекарственными средствами или ядовитыми растениями (грибами) желудок следует промыть 0.1 %-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раствором, перманганата калия. Приготовьте такой раствор.</w:t>
      </w:r>
    </w:p>
    <w:p w:rsidR="006402FA" w:rsidRPr="007D1DDF" w:rsidRDefault="006402FA" w:rsidP="007D1DD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Для того чтобы срезанные розы дольше не увядали в вазу наливают 7,5%-ный раствор сахара. Приготовьте такой раствор.</w:t>
      </w:r>
    </w:p>
    <w:p w:rsidR="006402FA" w:rsidRDefault="006402FA" w:rsidP="007D1DDF">
      <w:pPr>
        <w:numPr>
          <w:ilvl w:val="0"/>
          <w:numId w:val="12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Зуд от укуса комара можно уменьшить, протерев кожу 3%-ным раствором питьевой соды. Приготовьте такой раствор.</w:t>
      </w:r>
    </w:p>
    <w:p w:rsidR="007D1DDF" w:rsidRPr="007D1DDF" w:rsidRDefault="007D1DDF" w:rsidP="007D1DD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Default="006402FA" w:rsidP="007D1DDF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t>4. Задачи с экологическим содержанием</w:t>
      </w:r>
    </w:p>
    <w:p w:rsidR="007D1DDF" w:rsidRPr="007D1DDF" w:rsidRDefault="007D1DDF" w:rsidP="007D1DDF">
      <w:pPr>
        <w:spacing w:after="0" w:line="240" w:lineRule="auto"/>
        <w:ind w:left="426"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Океан, как насос: в полярных широтах он поглощает своими холодными водами диоксид углерода, а в экваториальных и тропических зонах, где вода теплая, он </w:t>
      </w:r>
      <w:r w:rsidRPr="007D1DDF">
        <w:rPr>
          <w:rFonts w:ascii="Times New Roman" w:hAnsi="Times New Roman" w:cs="Times New Roman"/>
          <w:sz w:val="24"/>
          <w:szCs w:val="24"/>
        </w:rPr>
        <w:lastRenderedPageBreak/>
        <w:t>отдае</w:t>
      </w:r>
      <w:r w:rsidR="007D1DDF">
        <w:rPr>
          <w:rFonts w:ascii="Times New Roman" w:hAnsi="Times New Roman" w:cs="Times New Roman"/>
          <w:sz w:val="24"/>
          <w:szCs w:val="24"/>
        </w:rPr>
        <w:t xml:space="preserve">т этот газ в атмосферу. В этом обменном процессе </w:t>
      </w:r>
      <w:r w:rsidRPr="007D1DDF">
        <w:rPr>
          <w:rFonts w:ascii="Times New Roman" w:hAnsi="Times New Roman" w:cs="Times New Roman"/>
          <w:sz w:val="24"/>
          <w:szCs w:val="24"/>
        </w:rPr>
        <w:t xml:space="preserve">между атмосферой и  </w:t>
      </w:r>
      <w:r w:rsidR="007D1DDF">
        <w:rPr>
          <w:rFonts w:ascii="Times New Roman" w:hAnsi="Times New Roman" w:cs="Times New Roman"/>
          <w:sz w:val="24"/>
          <w:szCs w:val="24"/>
        </w:rPr>
        <w:t xml:space="preserve">океаном участвуют ежегодно </w:t>
      </w:r>
      <w:r w:rsidRPr="007D1DDF">
        <w:rPr>
          <w:rFonts w:ascii="Times New Roman" w:hAnsi="Times New Roman" w:cs="Times New Roman"/>
          <w:sz w:val="24"/>
          <w:szCs w:val="24"/>
        </w:rPr>
        <w:t xml:space="preserve">100 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тонн углекислого газа. Скол</w:t>
      </w:r>
      <w:r w:rsidR="007D1DDF">
        <w:rPr>
          <w:rFonts w:ascii="Times New Roman" w:hAnsi="Times New Roman" w:cs="Times New Roman"/>
          <w:sz w:val="24"/>
          <w:szCs w:val="24"/>
        </w:rPr>
        <w:t xml:space="preserve">ько молекул диоксида  углерода </w:t>
      </w:r>
      <w:r w:rsidRPr="007D1DDF">
        <w:rPr>
          <w:rFonts w:ascii="Times New Roman" w:hAnsi="Times New Roman" w:cs="Times New Roman"/>
          <w:sz w:val="24"/>
          <w:szCs w:val="24"/>
        </w:rPr>
        <w:t>вовлечено в этот процесс?</w:t>
      </w: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Растения суши и Мирового океана ежегодно выделяют при фотосинтезе 320 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тонн газообразного кислорода, с избытко</w:t>
      </w:r>
      <w:r w:rsidR="007D1DDF">
        <w:rPr>
          <w:rFonts w:ascii="Times New Roman" w:hAnsi="Times New Roman" w:cs="Times New Roman"/>
          <w:sz w:val="24"/>
          <w:szCs w:val="24"/>
        </w:rPr>
        <w:t xml:space="preserve">м  восполняя расход этого газа </w:t>
      </w:r>
      <w:r w:rsidRPr="007D1DDF">
        <w:rPr>
          <w:rFonts w:ascii="Times New Roman" w:hAnsi="Times New Roman" w:cs="Times New Roman"/>
          <w:sz w:val="24"/>
          <w:szCs w:val="24"/>
        </w:rPr>
        <w:t>в промышленности, энергетике и на транспорте. Сколько молекул кислорода ежегодно выделяет земная растительность?</w:t>
      </w: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В школьном химическом кабинете пролили на пол немного соляной кислоты и к концу урока она полностью испарилась. Хотя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хлороводород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сильно 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токсичен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и при вдыхании оказывает раздражающее действие, ученики не почувствовали никакого постороннего запаха. Много ли молекул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оказалось в воздухе, если масса газа, перешедшего в газообразное состояние, равна </w:t>
      </w:r>
      <w:smartTag w:uri="urn:schemas-microsoft-com:office:smarttags" w:element="metricconverter">
        <w:smartTagPr>
          <w:attr w:name="ProductID" w:val="1 г"/>
        </w:smartTagPr>
        <w:r w:rsidRPr="007D1DDF">
          <w:rPr>
            <w:rFonts w:ascii="Times New Roman" w:hAnsi="Times New Roman" w:cs="Times New Roman"/>
            <w:sz w:val="24"/>
            <w:szCs w:val="24"/>
          </w:rPr>
          <w:t>1 г</w:t>
        </w:r>
      </w:smartTag>
      <w:r w:rsidRPr="007D1DDF">
        <w:rPr>
          <w:rFonts w:ascii="Times New Roman" w:hAnsi="Times New Roman" w:cs="Times New Roman"/>
          <w:sz w:val="24"/>
          <w:szCs w:val="24"/>
        </w:rPr>
        <w:t>?</w:t>
      </w: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При биохимической очистке сточных вод без доступа кислорода получена смесь газов, состоящая из 65% метана и 35% оксида углерода 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1DDF">
        <w:rPr>
          <w:rFonts w:ascii="Times New Roman" w:hAnsi="Times New Roman" w:cs="Times New Roman"/>
          <w:sz w:val="24"/>
          <w:szCs w:val="24"/>
        </w:rPr>
        <w:t>) по массе. Определите объем (н.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.), 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занимают 100кг такой смеси.</w:t>
      </w: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Какая масса известкового молока, содержащего 10% гидроксида кальция, необходима для нейтрализации 1т сточных вод,  содержащих 0,1%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Простейшим способом удаления пролившейся ртути является обработка загрязненного места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иодной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настойкой. Какую массу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иодной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настойки, содержащей 5%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, нужно использовать для уничтожения </w:t>
      </w:r>
      <w:smartTag w:uri="urn:schemas-microsoft-com:office:smarttags" w:element="metricconverter">
        <w:smartTagPr>
          <w:attr w:name="ProductID" w:val="2 г"/>
        </w:smartTagPr>
        <w:r w:rsidRPr="007D1DDF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7D1DDF">
        <w:rPr>
          <w:rFonts w:ascii="Times New Roman" w:hAnsi="Times New Roman" w:cs="Times New Roman"/>
          <w:sz w:val="24"/>
          <w:szCs w:val="24"/>
        </w:rPr>
        <w:t xml:space="preserve"> ртути?            (2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7D1DDF">
        <w:rPr>
          <w:rFonts w:ascii="Times New Roman" w:hAnsi="Times New Roman" w:cs="Times New Roman"/>
          <w:sz w:val="24"/>
          <w:szCs w:val="24"/>
        </w:rPr>
        <w:t xml:space="preserve"> +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D1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DDF">
        <w:rPr>
          <w:rFonts w:ascii="Times New Roman" w:hAnsi="Times New Roman" w:cs="Times New Roman"/>
          <w:sz w:val="24"/>
          <w:szCs w:val="24"/>
        </w:rPr>
        <w:t>=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Hg</w:t>
      </w:r>
      <w:r w:rsidRPr="007D1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7D1DD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7D1DDF">
        <w:rPr>
          <w:rFonts w:ascii="Times New Roman" w:hAnsi="Times New Roman" w:cs="Times New Roman"/>
          <w:sz w:val="24"/>
          <w:szCs w:val="24"/>
        </w:rPr>
        <w:t>)</w:t>
      </w: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Пролившуюся в лаборатории ртуть можно собрать с помощью листа бумаги. Затем шарики ртути следует залить в вытяжном шкафу концентрированной азотной кислотой, а место, где была разлита ртуть, засыпать серой. Составьте уравнения реакций. Какие продукты,  и в каком количестве при обработке </w:t>
      </w:r>
      <w:smartTag w:uri="urn:schemas-microsoft-com:office:smarttags" w:element="metricconverter">
        <w:smartTagPr>
          <w:attr w:name="ProductID" w:val="2 г"/>
        </w:smartTagPr>
        <w:r w:rsidRPr="007D1DDF">
          <w:rPr>
            <w:rFonts w:ascii="Times New Roman" w:hAnsi="Times New Roman" w:cs="Times New Roman"/>
            <w:sz w:val="24"/>
            <w:szCs w:val="24"/>
          </w:rPr>
          <w:t>2 г</w:t>
        </w:r>
      </w:smartTag>
      <w:r w:rsidRPr="007D1DDF">
        <w:rPr>
          <w:rFonts w:ascii="Times New Roman" w:hAnsi="Times New Roman" w:cs="Times New Roman"/>
          <w:sz w:val="24"/>
          <w:szCs w:val="24"/>
        </w:rPr>
        <w:t xml:space="preserve"> ртути концентрированной азотной кислотой? До какого объема нужно разбавить полученный раствор, чтобы концентрация ртути в нем не превышала ПДК(0,0005мг/л)?</w:t>
      </w: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Выбросы оксида серы(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D1DDF">
        <w:rPr>
          <w:rFonts w:ascii="Times New Roman" w:hAnsi="Times New Roman" w:cs="Times New Roman"/>
          <w:sz w:val="24"/>
          <w:szCs w:val="24"/>
        </w:rPr>
        <w:t xml:space="preserve">) на одного человека в промышленно развитых странах составляют около </w:t>
      </w:r>
      <w:smartTag w:uri="urn:schemas-microsoft-com:office:smarttags" w:element="metricconverter">
        <w:smartTagPr>
          <w:attr w:name="ProductID" w:val="100 кг"/>
        </w:smartTagPr>
        <w:r w:rsidRPr="007D1DDF">
          <w:rPr>
            <w:rFonts w:ascii="Times New Roman" w:hAnsi="Times New Roman" w:cs="Times New Roman"/>
            <w:sz w:val="24"/>
            <w:szCs w:val="24"/>
          </w:rPr>
          <w:t>100 кг</w:t>
        </w:r>
      </w:smartTag>
      <w:r w:rsidRPr="007D1DD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год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атмосфере оксид серы постепенно окисляется, а продукт реагирует с водой .Составьте уравнения реакций. Какое вещество образуется? Какая масса этого вещества приходится на одного человека в год?</w:t>
      </w:r>
    </w:p>
    <w:p w:rsidR="006402FA" w:rsidRPr="007D1DDF" w:rsidRDefault="006402FA" w:rsidP="007D1DDF">
      <w:pPr>
        <w:pStyle w:val="a3"/>
        <w:numPr>
          <w:ilvl w:val="0"/>
          <w:numId w:val="4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 xml:space="preserve">При нейтрализации промышленных стоков белгородского завода "Ритм" было получено </w:t>
      </w:r>
      <w:smartTag w:uri="urn:schemas-microsoft-com:office:smarttags" w:element="metricconverter">
        <w:smartTagPr>
          <w:attr w:name="ProductID" w:val="300 кг"/>
        </w:smartTagPr>
        <w:r w:rsidRPr="007D1DDF">
          <w:rPr>
            <w:sz w:val="24"/>
          </w:rPr>
          <w:t>300 кг</w:t>
        </w:r>
      </w:smartTag>
      <w:r w:rsidRPr="007D1DDF">
        <w:rPr>
          <w:sz w:val="24"/>
        </w:rPr>
        <w:t xml:space="preserve"> осадка </w:t>
      </w:r>
      <w:proofErr w:type="spellStart"/>
      <w:r w:rsidRPr="007D1DDF">
        <w:rPr>
          <w:sz w:val="24"/>
        </w:rPr>
        <w:t>Cr</w:t>
      </w:r>
      <w:proofErr w:type="spellEnd"/>
      <w:r w:rsidRPr="007D1DDF">
        <w:rPr>
          <w:sz w:val="24"/>
        </w:rPr>
        <w:t>(OH)</w:t>
      </w:r>
      <w:r w:rsidRPr="007D1DDF">
        <w:rPr>
          <w:sz w:val="24"/>
          <w:vertAlign w:val="subscript"/>
        </w:rPr>
        <w:t>3</w:t>
      </w:r>
      <w:r w:rsidRPr="007D1DDF">
        <w:rPr>
          <w:sz w:val="24"/>
        </w:rPr>
        <w:t>. Какую массу металлического хрома можно получить из осадка, если производственные потери составляют 10 %</w:t>
      </w:r>
    </w:p>
    <w:p w:rsidR="006402FA" w:rsidRPr="007D1DDF" w:rsidRDefault="006402FA" w:rsidP="007D1DDF">
      <w:pPr>
        <w:pStyle w:val="a3"/>
        <w:numPr>
          <w:ilvl w:val="0"/>
          <w:numId w:val="4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>В природе постоянно происходит круговорот биогенных элементов: углерода, водорода, кислорода, фосфора, азота и др. Человек в процессе своей деятельности вмешивается в круговорот веществ, использую минеральное сырье для своих нужд. Какая масса углерода должна превратиться в CO</w:t>
      </w:r>
      <w:r w:rsidRPr="007D1DDF">
        <w:rPr>
          <w:sz w:val="24"/>
          <w:vertAlign w:val="subscript"/>
        </w:rPr>
        <w:t>2</w:t>
      </w:r>
      <w:r w:rsidRPr="007D1DDF">
        <w:rPr>
          <w:sz w:val="24"/>
        </w:rPr>
        <w:t xml:space="preserve">, чтобы получить </w:t>
      </w:r>
      <w:smartTag w:uri="urn:schemas-microsoft-com:office:smarttags" w:element="metricconverter">
        <w:smartTagPr>
          <w:attr w:name="ProductID" w:val="1 л"/>
        </w:smartTagPr>
        <w:r w:rsidRPr="007D1DDF">
          <w:rPr>
            <w:sz w:val="24"/>
          </w:rPr>
          <w:t>1 л</w:t>
        </w:r>
      </w:smartTag>
      <w:r w:rsidRPr="007D1DDF">
        <w:rPr>
          <w:sz w:val="24"/>
        </w:rPr>
        <w:t xml:space="preserve"> минеральной газированной воды с концентрацией углекислоты 2%, ρ=1г/см3?</w:t>
      </w:r>
    </w:p>
    <w:p w:rsidR="006402FA" w:rsidRPr="007D1DDF" w:rsidRDefault="006402FA" w:rsidP="007D1DDF">
      <w:pPr>
        <w:pStyle w:val="a3"/>
        <w:numPr>
          <w:ilvl w:val="0"/>
          <w:numId w:val="4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>Азот – незаменимый биогенный элемент, поскольку входит в состав белков и нуклеиновых кислот. Атмосфера – неисчерпаемый резервуар азота, однако основная часть живых организмов не может непосредственно использовать этот азот: он должен быть предварительно связан в виде химических соединений. Существуют азотфиксирующие бактерии, способные фиксировать азот воздуха и превращать его в доступную для растений форму. С помощью таких бактерий при хорошем урожае клевер может накапливать за сезон 150-160 кг/га азота. Какой объем воздуха в м</w:t>
      </w:r>
      <w:r w:rsidRPr="007D1DDF">
        <w:rPr>
          <w:sz w:val="24"/>
          <w:vertAlign w:val="superscript"/>
        </w:rPr>
        <w:t>3</w:t>
      </w:r>
      <w:r w:rsidRPr="007D1DDF">
        <w:rPr>
          <w:sz w:val="24"/>
        </w:rPr>
        <w:t xml:space="preserve"> содержит такую массу азота? Какую массу 10 % раствора аммиачной воды (используемой в качестве удобрений) может заменить </w:t>
      </w:r>
      <w:smartTag w:uri="urn:schemas-microsoft-com:office:smarttags" w:element="metricconverter">
        <w:smartTagPr>
          <w:attr w:name="ProductID" w:val="1 га"/>
        </w:smartTagPr>
        <w:r w:rsidRPr="007D1DDF">
          <w:rPr>
            <w:sz w:val="24"/>
          </w:rPr>
          <w:t>1 га</w:t>
        </w:r>
      </w:smartTag>
      <w:r w:rsidRPr="007D1DDF">
        <w:rPr>
          <w:sz w:val="24"/>
        </w:rPr>
        <w:t xml:space="preserve"> клевера, накопивший за сезон 100 кг/га азота? </w:t>
      </w:r>
    </w:p>
    <w:p w:rsidR="006402FA" w:rsidRPr="007D1DDF" w:rsidRDefault="006402FA" w:rsidP="007D1DDF">
      <w:pPr>
        <w:pStyle w:val="a3"/>
        <w:numPr>
          <w:ilvl w:val="0"/>
          <w:numId w:val="4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>Накопление углекислого газа в атмосфере становится опасным загрязнением – приводит к парниковому эффекту. Какой объем CO</w:t>
      </w:r>
      <w:r w:rsidRPr="007D1DDF">
        <w:rPr>
          <w:sz w:val="24"/>
          <w:vertAlign w:val="subscript"/>
        </w:rPr>
        <w:t>2</w:t>
      </w:r>
      <w:r w:rsidRPr="007D1DDF">
        <w:rPr>
          <w:sz w:val="24"/>
        </w:rPr>
        <w:t xml:space="preserve"> попадает в атмосферу при сжигании </w:t>
      </w:r>
      <w:smartTag w:uri="urn:schemas-microsoft-com:office:smarttags" w:element="metricconverter">
        <w:smartTagPr>
          <w:attr w:name="ProductID" w:val="100 г"/>
        </w:smartTagPr>
        <w:r w:rsidRPr="007D1DDF">
          <w:rPr>
            <w:sz w:val="24"/>
          </w:rPr>
          <w:t>100 г</w:t>
        </w:r>
      </w:smartTag>
      <w:r w:rsidRPr="007D1DDF">
        <w:rPr>
          <w:sz w:val="24"/>
        </w:rPr>
        <w:t xml:space="preserve"> полиэтилена (100 шт. использованных пакетов)?</w:t>
      </w:r>
    </w:p>
    <w:p w:rsidR="006402FA" w:rsidRPr="007D1DDF" w:rsidRDefault="006402FA" w:rsidP="007D1DDF">
      <w:pPr>
        <w:pStyle w:val="a3"/>
        <w:numPr>
          <w:ilvl w:val="0"/>
          <w:numId w:val="4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lastRenderedPageBreak/>
        <w:t>Какой объем CO</w:t>
      </w:r>
      <w:r w:rsidRPr="007D1DDF">
        <w:rPr>
          <w:sz w:val="24"/>
          <w:vertAlign w:val="subscript"/>
        </w:rPr>
        <w:t>2</w:t>
      </w:r>
      <w:r w:rsidRPr="007D1DDF">
        <w:rPr>
          <w:sz w:val="24"/>
        </w:rPr>
        <w:t xml:space="preserve"> усвоили зеленые листья сахарной свеклы для получения </w:t>
      </w:r>
      <w:smartTag w:uri="urn:schemas-microsoft-com:office:smarttags" w:element="metricconverter">
        <w:smartTagPr>
          <w:attr w:name="ProductID" w:val="100 г"/>
        </w:smartTagPr>
        <w:r w:rsidRPr="007D1DDF">
          <w:rPr>
            <w:sz w:val="24"/>
          </w:rPr>
          <w:t>100 г</w:t>
        </w:r>
      </w:smartTag>
      <w:r w:rsidRPr="007D1DDF">
        <w:rPr>
          <w:sz w:val="24"/>
        </w:rPr>
        <w:t xml:space="preserve"> сахарозы, из которой можно изготовить 10 конфет (одна конфета содержит примерно </w:t>
      </w:r>
      <w:smartTag w:uri="urn:schemas-microsoft-com:office:smarttags" w:element="metricconverter">
        <w:smartTagPr>
          <w:attr w:name="ProductID" w:val="10 г"/>
        </w:smartTagPr>
        <w:r w:rsidRPr="007D1DDF">
          <w:rPr>
            <w:sz w:val="24"/>
          </w:rPr>
          <w:t>10 г</w:t>
        </w:r>
      </w:smartTag>
      <w:r w:rsidRPr="007D1DDF">
        <w:rPr>
          <w:sz w:val="24"/>
        </w:rPr>
        <w:t xml:space="preserve"> сахара)?</w:t>
      </w:r>
    </w:p>
    <w:p w:rsidR="006402FA" w:rsidRPr="007D1DDF" w:rsidRDefault="006402FA" w:rsidP="007D1DDF">
      <w:pPr>
        <w:pStyle w:val="a3"/>
        <w:numPr>
          <w:ilvl w:val="0"/>
          <w:numId w:val="4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 xml:space="preserve">Листья растения махорки содержат лимонную кислоту, примерно 3%. Какая масса зеленых листьев этого растения потребуется для получения </w:t>
      </w:r>
      <w:smartTag w:uri="urn:schemas-microsoft-com:office:smarttags" w:element="metricconverter">
        <w:smartTagPr>
          <w:attr w:name="ProductID" w:val="1 кг"/>
        </w:smartTagPr>
        <w:r w:rsidRPr="007D1DDF">
          <w:rPr>
            <w:sz w:val="24"/>
          </w:rPr>
          <w:t>1 кг</w:t>
        </w:r>
      </w:smartTag>
      <w:r w:rsidRPr="007D1DDF">
        <w:rPr>
          <w:sz w:val="24"/>
        </w:rPr>
        <w:t xml:space="preserve"> лимонной кислоты, если потери при производстве составляют 15 %?</w:t>
      </w:r>
    </w:p>
    <w:p w:rsidR="006402FA" w:rsidRPr="007D1DDF" w:rsidRDefault="006402FA" w:rsidP="007D1DDF">
      <w:pPr>
        <w:pStyle w:val="a3"/>
        <w:numPr>
          <w:ilvl w:val="0"/>
          <w:numId w:val="4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 xml:space="preserve">ПДК фенола у мест водопользования составляет 0,001 мг/л. Рассчитайте, во сколько раз концентрация фенола будет превышать ПДК, если в водоем вместимостью </w:t>
      </w:r>
      <w:smartTag w:uri="urn:schemas-microsoft-com:office:smarttags" w:element="metricconverter">
        <w:smartTagPr>
          <w:attr w:name="ProductID" w:val="104 м3"/>
        </w:smartTagPr>
        <w:r w:rsidRPr="007D1DDF">
          <w:rPr>
            <w:sz w:val="24"/>
          </w:rPr>
          <w:t>104 м</w:t>
        </w:r>
        <w:r w:rsidRPr="007D1DDF">
          <w:rPr>
            <w:sz w:val="24"/>
            <w:vertAlign w:val="superscript"/>
          </w:rPr>
          <w:t>3</w:t>
        </w:r>
      </w:smartTag>
      <w:r w:rsidRPr="007D1DDF">
        <w:rPr>
          <w:sz w:val="24"/>
        </w:rPr>
        <w:t xml:space="preserve"> со сточными водами коксохимического предприятия было сброшено </w:t>
      </w:r>
      <w:smartTag w:uri="urn:schemas-microsoft-com:office:smarttags" w:element="metricconverter">
        <w:smartTagPr>
          <w:attr w:name="ProductID" w:val="47 кг"/>
        </w:smartTagPr>
        <w:r w:rsidRPr="007D1DDF">
          <w:rPr>
            <w:sz w:val="24"/>
          </w:rPr>
          <w:t>47 кг</w:t>
        </w:r>
      </w:smartTag>
      <w:r w:rsidRPr="007D1DDF">
        <w:rPr>
          <w:sz w:val="24"/>
        </w:rPr>
        <w:t xml:space="preserve"> фенола.</w:t>
      </w:r>
    </w:p>
    <w:p w:rsidR="006402FA" w:rsidRPr="007D1DDF" w:rsidRDefault="006402FA" w:rsidP="007D1DDF">
      <w:pPr>
        <w:numPr>
          <w:ilvl w:val="0"/>
          <w:numId w:val="4"/>
        </w:num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В питьевой воде были обнаружены следы вещества, обладающего общетоксическим и наркотическим действием. На основе качественного и количественного анализов этого вещества было установлено, что это производное фенола и массовые доли элементов в нем равны: 55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% С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, 4,0% Н, 14,0% О, 27%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Cl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>. Установите молекулярную формулу вещества. Составьте уравнения реакции его получения, укажите возможные причины попадания этого вещества в среду.</w:t>
      </w:r>
    </w:p>
    <w:p w:rsidR="006402FA" w:rsidRPr="007D1DDF" w:rsidRDefault="006402FA" w:rsidP="007D1DDF">
      <w:pPr>
        <w:spacing w:after="0" w:line="240" w:lineRule="auto"/>
        <w:ind w:left="426" w:right="141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Default="007D1DDF" w:rsidP="007D1DDF">
      <w:pPr>
        <w:pStyle w:val="a3"/>
        <w:spacing w:line="240" w:lineRule="auto"/>
        <w:ind w:left="426" w:right="141"/>
        <w:jc w:val="center"/>
        <w:rPr>
          <w:b/>
          <w:sz w:val="24"/>
        </w:rPr>
      </w:pPr>
      <w:r>
        <w:rPr>
          <w:b/>
          <w:sz w:val="24"/>
        </w:rPr>
        <w:t xml:space="preserve">5. </w:t>
      </w:r>
      <w:r w:rsidR="006402FA" w:rsidRPr="007D1DDF">
        <w:rPr>
          <w:b/>
          <w:sz w:val="24"/>
        </w:rPr>
        <w:t>Задачи с биологическим содержанием</w:t>
      </w:r>
    </w:p>
    <w:p w:rsidR="007D1DDF" w:rsidRPr="007D1DDF" w:rsidRDefault="007D1DDF" w:rsidP="007D1DDF">
      <w:pPr>
        <w:pStyle w:val="a3"/>
        <w:spacing w:line="240" w:lineRule="auto"/>
        <w:ind w:left="426" w:right="141"/>
        <w:jc w:val="center"/>
        <w:rPr>
          <w:b/>
          <w:sz w:val="24"/>
        </w:rPr>
      </w:pP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 xml:space="preserve">В состав </w:t>
      </w:r>
      <w:proofErr w:type="spellStart"/>
      <w:r w:rsidR="007D1DDF">
        <w:rPr>
          <w:sz w:val="24"/>
        </w:rPr>
        <w:t>феромона</w:t>
      </w:r>
      <w:proofErr w:type="spellEnd"/>
      <w:r w:rsidR="007D1DDF">
        <w:rPr>
          <w:sz w:val="24"/>
        </w:rPr>
        <w:t xml:space="preserve"> тревоги у муравьев-</w:t>
      </w:r>
      <w:r w:rsidRPr="007D1DDF">
        <w:rPr>
          <w:sz w:val="24"/>
        </w:rPr>
        <w:t xml:space="preserve">древоточцев входит углеводород. Каково строение углеводорода, если при его крекинге образуются пентан и </w:t>
      </w:r>
      <w:proofErr w:type="spellStart"/>
      <w:r w:rsidRPr="007D1DDF">
        <w:rPr>
          <w:sz w:val="24"/>
        </w:rPr>
        <w:t>пентен</w:t>
      </w:r>
      <w:proofErr w:type="spellEnd"/>
      <w:r w:rsidRPr="007D1DDF">
        <w:rPr>
          <w:sz w:val="24"/>
        </w:rPr>
        <w:t>, а при его горении - 10 моль углекислого газа.   (Отв.: декан)</w:t>
      </w: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 xml:space="preserve">Для разметки территории пчелы рода </w:t>
      </w:r>
      <w:proofErr w:type="spellStart"/>
      <w:r w:rsidRPr="007D1DDF">
        <w:rPr>
          <w:sz w:val="24"/>
        </w:rPr>
        <w:t>Trigona</w:t>
      </w:r>
      <w:proofErr w:type="spellEnd"/>
      <w:r w:rsidRPr="007D1DDF">
        <w:rPr>
          <w:sz w:val="24"/>
        </w:rPr>
        <w:t xml:space="preserve"> используют вещество состава С</w:t>
      </w:r>
      <w:r w:rsidRPr="007D1DDF">
        <w:rPr>
          <w:sz w:val="24"/>
          <w:vertAlign w:val="subscript"/>
        </w:rPr>
        <w:t>7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16</w:t>
      </w:r>
      <w:r w:rsidRPr="007D1DDF">
        <w:rPr>
          <w:sz w:val="24"/>
        </w:rPr>
        <w:t>О. Установите его структурную формулу, если:</w:t>
      </w:r>
    </w:p>
    <w:p w:rsidR="006402FA" w:rsidRPr="007D1DDF" w:rsidRDefault="006402FA" w:rsidP="007D1DDF">
      <w:pPr>
        <w:pStyle w:val="a3"/>
        <w:spacing w:line="240" w:lineRule="auto"/>
        <w:ind w:right="141"/>
        <w:rPr>
          <w:sz w:val="24"/>
        </w:rPr>
      </w:pPr>
      <w:r w:rsidRPr="007D1DDF">
        <w:rPr>
          <w:sz w:val="24"/>
        </w:rPr>
        <w:t>а) оно реагирует с металлическим натрием с выделением водорода</w:t>
      </w:r>
    </w:p>
    <w:p w:rsidR="007D1DDF" w:rsidRDefault="006402FA" w:rsidP="007D1DDF">
      <w:pPr>
        <w:pStyle w:val="a3"/>
        <w:spacing w:line="240" w:lineRule="auto"/>
        <w:ind w:left="709" w:right="141" w:firstLine="0"/>
        <w:rPr>
          <w:sz w:val="24"/>
        </w:rPr>
      </w:pPr>
      <w:r w:rsidRPr="007D1DDF">
        <w:rPr>
          <w:sz w:val="24"/>
        </w:rPr>
        <w:t>б) при дегидратации переходит в углеводород С</w:t>
      </w:r>
      <w:r w:rsidRPr="007D1DDF">
        <w:rPr>
          <w:sz w:val="24"/>
          <w:vertAlign w:val="subscript"/>
        </w:rPr>
        <w:t>7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14</w:t>
      </w:r>
      <w:r w:rsidRPr="007D1DDF">
        <w:rPr>
          <w:sz w:val="24"/>
        </w:rPr>
        <w:t xml:space="preserve">, который при </w:t>
      </w:r>
      <w:proofErr w:type="spellStart"/>
      <w:r w:rsidRPr="007D1DDF">
        <w:rPr>
          <w:sz w:val="24"/>
        </w:rPr>
        <w:t>озонолизе</w:t>
      </w:r>
      <w:proofErr w:type="spellEnd"/>
      <w:r w:rsidRPr="007D1DDF">
        <w:rPr>
          <w:sz w:val="24"/>
        </w:rPr>
        <w:t xml:space="preserve"> дает смесь</w:t>
      </w:r>
      <w:r w:rsidR="007D1DDF">
        <w:rPr>
          <w:sz w:val="24"/>
        </w:rPr>
        <w:t xml:space="preserve"> </w:t>
      </w:r>
      <w:r w:rsidRPr="007D1DDF">
        <w:rPr>
          <w:sz w:val="24"/>
        </w:rPr>
        <w:t xml:space="preserve">уксусного и валерианового альдегидов. </w:t>
      </w:r>
    </w:p>
    <w:p w:rsidR="006402FA" w:rsidRPr="007D1DDF" w:rsidRDefault="006402FA" w:rsidP="007D1DDF">
      <w:pPr>
        <w:pStyle w:val="a3"/>
        <w:spacing w:line="240" w:lineRule="auto"/>
        <w:ind w:left="709" w:right="141" w:firstLine="0"/>
        <w:rPr>
          <w:sz w:val="24"/>
        </w:rPr>
      </w:pPr>
      <w:r w:rsidRPr="007D1DDF">
        <w:rPr>
          <w:sz w:val="24"/>
        </w:rPr>
        <w:t xml:space="preserve">(Отв.: гептан - 2 - </w:t>
      </w:r>
      <w:proofErr w:type="spellStart"/>
      <w:r w:rsidRPr="007D1DDF">
        <w:rPr>
          <w:sz w:val="24"/>
        </w:rPr>
        <w:t>ол</w:t>
      </w:r>
      <w:proofErr w:type="spellEnd"/>
      <w:r w:rsidRPr="007D1DDF">
        <w:rPr>
          <w:sz w:val="24"/>
        </w:rPr>
        <w:t>)</w:t>
      </w: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 xml:space="preserve">Привлекающим </w:t>
      </w:r>
      <w:proofErr w:type="spellStart"/>
      <w:r w:rsidRPr="007D1DDF">
        <w:rPr>
          <w:sz w:val="24"/>
        </w:rPr>
        <w:t>феромоном</w:t>
      </w:r>
      <w:proofErr w:type="spellEnd"/>
      <w:r w:rsidRPr="007D1DDF">
        <w:rPr>
          <w:sz w:val="24"/>
        </w:rPr>
        <w:t xml:space="preserve"> рабочей пчелы является </w:t>
      </w:r>
      <w:proofErr w:type="spellStart"/>
      <w:r w:rsidRPr="007D1DDF">
        <w:rPr>
          <w:sz w:val="24"/>
        </w:rPr>
        <w:t>гераниол</w:t>
      </w:r>
      <w:proofErr w:type="spellEnd"/>
      <w:r w:rsidRPr="007D1DDF">
        <w:rPr>
          <w:sz w:val="24"/>
        </w:rPr>
        <w:t xml:space="preserve">, </w:t>
      </w:r>
      <w:proofErr w:type="gramStart"/>
      <w:r w:rsidRPr="007D1DDF">
        <w:rPr>
          <w:sz w:val="24"/>
        </w:rPr>
        <w:t>привлекающий</w:t>
      </w:r>
      <w:proofErr w:type="gramEnd"/>
      <w:r w:rsidRPr="007D1DDF">
        <w:rPr>
          <w:sz w:val="24"/>
        </w:rPr>
        <w:t xml:space="preserve"> других рабочих пчел. Установите строение молекул </w:t>
      </w:r>
      <w:proofErr w:type="spellStart"/>
      <w:r w:rsidRPr="007D1DDF">
        <w:rPr>
          <w:sz w:val="24"/>
        </w:rPr>
        <w:t>гераниола</w:t>
      </w:r>
      <w:proofErr w:type="spellEnd"/>
      <w:r w:rsidRPr="007D1DDF">
        <w:rPr>
          <w:sz w:val="24"/>
        </w:rPr>
        <w:t>, если известны следующие его свойства:</w:t>
      </w:r>
    </w:p>
    <w:p w:rsidR="006402FA" w:rsidRPr="007D1DDF" w:rsidRDefault="006402FA" w:rsidP="007D1DDF">
      <w:pPr>
        <w:pStyle w:val="a3"/>
        <w:spacing w:line="240" w:lineRule="auto"/>
        <w:ind w:left="426" w:right="141"/>
        <w:rPr>
          <w:sz w:val="24"/>
        </w:rPr>
      </w:pPr>
      <w:r w:rsidRPr="007D1DDF">
        <w:rPr>
          <w:sz w:val="24"/>
        </w:rPr>
        <w:t>а) состав молекулы С</w:t>
      </w:r>
      <w:r w:rsidRPr="007D1DDF">
        <w:rPr>
          <w:sz w:val="24"/>
          <w:vertAlign w:val="subscript"/>
        </w:rPr>
        <w:t>10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18</w:t>
      </w:r>
      <w:r w:rsidRPr="007D1DDF">
        <w:rPr>
          <w:sz w:val="24"/>
        </w:rPr>
        <w:t>О</w:t>
      </w:r>
    </w:p>
    <w:p w:rsidR="006402FA" w:rsidRPr="007D1DDF" w:rsidRDefault="006402FA" w:rsidP="007D1DDF">
      <w:pPr>
        <w:pStyle w:val="a3"/>
        <w:spacing w:line="240" w:lineRule="auto"/>
        <w:ind w:left="426" w:right="141"/>
        <w:rPr>
          <w:sz w:val="24"/>
        </w:rPr>
      </w:pPr>
      <w:r w:rsidRPr="007D1DDF">
        <w:rPr>
          <w:sz w:val="24"/>
        </w:rPr>
        <w:t xml:space="preserve">б) при </w:t>
      </w:r>
      <w:proofErr w:type="spellStart"/>
      <w:r w:rsidRPr="007D1DDF">
        <w:rPr>
          <w:sz w:val="24"/>
        </w:rPr>
        <w:t>бромировании</w:t>
      </w:r>
      <w:proofErr w:type="spellEnd"/>
      <w:r w:rsidRPr="007D1DDF">
        <w:rPr>
          <w:sz w:val="24"/>
        </w:rPr>
        <w:t xml:space="preserve"> образует вещество</w:t>
      </w:r>
      <w:r w:rsidR="007D1DDF">
        <w:rPr>
          <w:sz w:val="24"/>
        </w:rPr>
        <w:t xml:space="preserve"> </w:t>
      </w:r>
      <w:r w:rsidRPr="007D1DDF">
        <w:rPr>
          <w:sz w:val="24"/>
        </w:rPr>
        <w:t xml:space="preserve">2, 3, 6, 7 - </w:t>
      </w:r>
      <w:proofErr w:type="spellStart"/>
      <w:r w:rsidRPr="007D1DDF">
        <w:rPr>
          <w:sz w:val="24"/>
        </w:rPr>
        <w:t>тетрабром</w:t>
      </w:r>
      <w:proofErr w:type="spellEnd"/>
      <w:r w:rsidRPr="007D1DDF">
        <w:rPr>
          <w:sz w:val="24"/>
        </w:rPr>
        <w:t xml:space="preserve"> - 3, 7 - </w:t>
      </w:r>
      <w:proofErr w:type="spellStart"/>
      <w:r w:rsidRPr="007D1DDF">
        <w:rPr>
          <w:sz w:val="24"/>
        </w:rPr>
        <w:t>диметилоктанол</w:t>
      </w:r>
      <w:proofErr w:type="spellEnd"/>
      <w:r w:rsidRPr="007D1DDF">
        <w:rPr>
          <w:sz w:val="24"/>
        </w:rPr>
        <w:t xml:space="preserve"> - 1.</w:t>
      </w:r>
    </w:p>
    <w:p w:rsidR="006402FA" w:rsidRPr="007D1DDF" w:rsidRDefault="006402FA" w:rsidP="007D1DDF">
      <w:pPr>
        <w:pStyle w:val="a3"/>
        <w:spacing w:line="240" w:lineRule="auto"/>
        <w:ind w:left="426" w:right="141"/>
        <w:rPr>
          <w:sz w:val="24"/>
        </w:rPr>
      </w:pPr>
      <w:r w:rsidRPr="007D1DDF">
        <w:rPr>
          <w:sz w:val="24"/>
        </w:rPr>
        <w:t xml:space="preserve">(Отв.: 3, 7 - </w:t>
      </w:r>
      <w:proofErr w:type="spellStart"/>
      <w:r w:rsidRPr="007D1DDF">
        <w:rPr>
          <w:sz w:val="24"/>
        </w:rPr>
        <w:t>диметилоктадиен</w:t>
      </w:r>
      <w:proofErr w:type="spellEnd"/>
      <w:r w:rsidRPr="007D1DDF">
        <w:rPr>
          <w:sz w:val="24"/>
        </w:rPr>
        <w:t xml:space="preserve"> - 2, 6 - </w:t>
      </w:r>
      <w:proofErr w:type="spellStart"/>
      <w:r w:rsidRPr="007D1DDF">
        <w:rPr>
          <w:sz w:val="24"/>
        </w:rPr>
        <w:t>ол</w:t>
      </w:r>
      <w:proofErr w:type="spellEnd"/>
      <w:r w:rsidRPr="007D1DDF">
        <w:rPr>
          <w:sz w:val="24"/>
        </w:rPr>
        <w:t xml:space="preserve"> - 1)</w:t>
      </w: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proofErr w:type="spellStart"/>
      <w:r w:rsidRPr="007D1DDF">
        <w:rPr>
          <w:sz w:val="24"/>
        </w:rPr>
        <w:t>Феромоном</w:t>
      </w:r>
      <w:proofErr w:type="spellEnd"/>
      <w:r w:rsidRPr="007D1DDF">
        <w:rPr>
          <w:sz w:val="24"/>
        </w:rPr>
        <w:t xml:space="preserve"> тревоги у муравьев-листорезов является </w:t>
      </w:r>
      <w:proofErr w:type="spellStart"/>
      <w:r w:rsidRPr="007D1DDF">
        <w:rPr>
          <w:sz w:val="24"/>
        </w:rPr>
        <w:t>цитраль</w:t>
      </w:r>
      <w:proofErr w:type="spellEnd"/>
      <w:r w:rsidRPr="007D1DDF">
        <w:rPr>
          <w:sz w:val="24"/>
        </w:rPr>
        <w:t>. Это вещество вызывает агрессивную реакцию у муравьев: они уничтожают все живое в том месте, откуда этот запах исходит (</w:t>
      </w:r>
      <w:proofErr w:type="spellStart"/>
      <w:r w:rsidRPr="007D1DDF">
        <w:rPr>
          <w:sz w:val="24"/>
        </w:rPr>
        <w:t>цитраль</w:t>
      </w:r>
      <w:proofErr w:type="spellEnd"/>
      <w:r w:rsidRPr="007D1DDF">
        <w:rPr>
          <w:sz w:val="24"/>
        </w:rPr>
        <w:t xml:space="preserve"> пахнет лимонами). Установите структурную формулу </w:t>
      </w:r>
      <w:proofErr w:type="spellStart"/>
      <w:r w:rsidRPr="007D1DDF">
        <w:rPr>
          <w:sz w:val="24"/>
        </w:rPr>
        <w:t>цитраля</w:t>
      </w:r>
      <w:proofErr w:type="spellEnd"/>
      <w:r w:rsidRPr="007D1DDF">
        <w:rPr>
          <w:sz w:val="24"/>
        </w:rPr>
        <w:t xml:space="preserve">, если при </w:t>
      </w:r>
      <w:proofErr w:type="spellStart"/>
      <w:r w:rsidRPr="007D1DDF">
        <w:rPr>
          <w:sz w:val="24"/>
        </w:rPr>
        <w:t>взавимодействии</w:t>
      </w:r>
      <w:proofErr w:type="spellEnd"/>
      <w:r w:rsidRPr="007D1DDF">
        <w:rPr>
          <w:sz w:val="24"/>
        </w:rPr>
        <w:t xml:space="preserve"> его с бромной водой образуется 2, 3, 6, 7 - </w:t>
      </w:r>
      <w:proofErr w:type="spellStart"/>
      <w:r w:rsidRPr="007D1DDF">
        <w:rPr>
          <w:sz w:val="24"/>
        </w:rPr>
        <w:t>тетрабром</w:t>
      </w:r>
      <w:proofErr w:type="spellEnd"/>
      <w:r w:rsidRPr="007D1DDF">
        <w:rPr>
          <w:sz w:val="24"/>
        </w:rPr>
        <w:t xml:space="preserve"> - 3,7 - </w:t>
      </w:r>
      <w:proofErr w:type="spellStart"/>
      <w:r w:rsidRPr="007D1DDF">
        <w:rPr>
          <w:sz w:val="24"/>
        </w:rPr>
        <w:t>диметилоктаналь</w:t>
      </w:r>
      <w:proofErr w:type="spellEnd"/>
      <w:r w:rsidRPr="007D1DDF">
        <w:rPr>
          <w:sz w:val="24"/>
        </w:rPr>
        <w:t xml:space="preserve"> - 1.     (Отв.: 3, 7 - </w:t>
      </w:r>
      <w:proofErr w:type="spellStart"/>
      <w:r w:rsidRPr="007D1DDF">
        <w:rPr>
          <w:sz w:val="24"/>
        </w:rPr>
        <w:t>диметилоктадиен</w:t>
      </w:r>
      <w:proofErr w:type="spellEnd"/>
      <w:r w:rsidRPr="007D1DDF">
        <w:rPr>
          <w:sz w:val="24"/>
        </w:rPr>
        <w:t xml:space="preserve"> - 2,6 - аль - 1)</w:t>
      </w:r>
    </w:p>
    <w:p w:rsid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>У насекомых, образующих семьи, имеются особые химические вещества, предназначенные для оповещения членов группы об опасности (</w:t>
      </w:r>
      <w:proofErr w:type="spellStart"/>
      <w:r w:rsidRPr="007D1DDF">
        <w:rPr>
          <w:sz w:val="24"/>
        </w:rPr>
        <w:t>феромоны</w:t>
      </w:r>
      <w:proofErr w:type="spellEnd"/>
      <w:r w:rsidRPr="007D1DDF">
        <w:rPr>
          <w:sz w:val="24"/>
        </w:rPr>
        <w:t xml:space="preserve"> тревоги). Таким веществом у некоторых муравьев является </w:t>
      </w:r>
      <w:proofErr w:type="spellStart"/>
      <w:r w:rsidRPr="007D1DDF">
        <w:rPr>
          <w:sz w:val="24"/>
        </w:rPr>
        <w:t>цитраль</w:t>
      </w:r>
      <w:proofErr w:type="spellEnd"/>
      <w:r w:rsidRPr="007D1DDF">
        <w:rPr>
          <w:sz w:val="24"/>
        </w:rPr>
        <w:t xml:space="preserve"> С</w:t>
      </w:r>
      <w:r w:rsidRPr="007D1DDF">
        <w:rPr>
          <w:sz w:val="24"/>
          <w:vertAlign w:val="subscript"/>
        </w:rPr>
        <w:t>10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16</w:t>
      </w:r>
      <w:r w:rsidRPr="007D1DDF">
        <w:rPr>
          <w:sz w:val="24"/>
        </w:rPr>
        <w:t>О, которое обладает следующими свойствами: а) дает</w:t>
      </w:r>
      <w:r w:rsidR="007D1DDF">
        <w:rPr>
          <w:sz w:val="24"/>
        </w:rPr>
        <w:t xml:space="preserve"> </w:t>
      </w:r>
      <w:r w:rsidRPr="007D1DDF">
        <w:rPr>
          <w:sz w:val="24"/>
        </w:rPr>
        <w:t xml:space="preserve">реакцию серебряного зеркала; б) при взаимодействии с бромом образует 2, 3, 6, 7 - </w:t>
      </w:r>
      <w:proofErr w:type="spellStart"/>
      <w:r w:rsidRPr="007D1DDF">
        <w:rPr>
          <w:sz w:val="24"/>
        </w:rPr>
        <w:t>тетрабром</w:t>
      </w:r>
      <w:proofErr w:type="spellEnd"/>
      <w:r w:rsidRPr="007D1DDF">
        <w:rPr>
          <w:sz w:val="24"/>
        </w:rPr>
        <w:t xml:space="preserve"> - 3, 7- </w:t>
      </w:r>
      <w:proofErr w:type="spellStart"/>
      <w:r w:rsidRPr="007D1DDF">
        <w:rPr>
          <w:sz w:val="24"/>
        </w:rPr>
        <w:t>диметилоктаналь</w:t>
      </w:r>
      <w:proofErr w:type="spellEnd"/>
      <w:r w:rsidRPr="007D1DDF">
        <w:rPr>
          <w:sz w:val="24"/>
        </w:rPr>
        <w:t xml:space="preserve"> - 1. Какое заключение можно сделать о строении соединения?   </w:t>
      </w:r>
    </w:p>
    <w:p w:rsidR="006402FA" w:rsidRPr="007D1DDF" w:rsidRDefault="006402FA" w:rsidP="007D1DDF">
      <w:pPr>
        <w:pStyle w:val="a3"/>
        <w:spacing w:line="240" w:lineRule="auto"/>
        <w:ind w:left="426" w:right="141" w:firstLine="0"/>
        <w:rPr>
          <w:sz w:val="24"/>
        </w:rPr>
      </w:pPr>
      <w:proofErr w:type="gramStart"/>
      <w:r w:rsidRPr="007D1DDF">
        <w:rPr>
          <w:sz w:val="24"/>
        </w:rPr>
        <w:t xml:space="preserve">(Отв.: 3, 7 - </w:t>
      </w:r>
      <w:proofErr w:type="spellStart"/>
      <w:r w:rsidRPr="007D1DDF">
        <w:rPr>
          <w:sz w:val="24"/>
        </w:rPr>
        <w:t>диметилоктадиен</w:t>
      </w:r>
      <w:proofErr w:type="spellEnd"/>
      <w:r w:rsidRPr="007D1DDF">
        <w:rPr>
          <w:sz w:val="24"/>
        </w:rPr>
        <w:t xml:space="preserve"> - 2, 6 - аль -</w:t>
      </w:r>
      <w:proofErr w:type="gramEnd"/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>Запах фиалок обусловлен веществом состава С</w:t>
      </w:r>
      <w:r w:rsidRPr="007D1DDF">
        <w:rPr>
          <w:sz w:val="24"/>
          <w:vertAlign w:val="subscript"/>
        </w:rPr>
        <w:t>9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14</w:t>
      </w:r>
      <w:r w:rsidRPr="007D1DDF">
        <w:rPr>
          <w:sz w:val="24"/>
        </w:rPr>
        <w:t xml:space="preserve">О. Какова структурная формула этого вещества, если при </w:t>
      </w:r>
      <w:proofErr w:type="spellStart"/>
      <w:r w:rsidRPr="007D1DDF">
        <w:rPr>
          <w:sz w:val="24"/>
        </w:rPr>
        <w:t>бромировании</w:t>
      </w:r>
      <w:proofErr w:type="spellEnd"/>
      <w:r w:rsidRPr="007D1DDF">
        <w:rPr>
          <w:sz w:val="24"/>
        </w:rPr>
        <w:t xml:space="preserve"> образуется 2, 3, 6. 7 - </w:t>
      </w:r>
      <w:proofErr w:type="spellStart"/>
      <w:r w:rsidRPr="007D1DDF">
        <w:rPr>
          <w:sz w:val="24"/>
        </w:rPr>
        <w:t>тетрабром</w:t>
      </w:r>
      <w:proofErr w:type="spellEnd"/>
      <w:r w:rsidRPr="007D1DDF">
        <w:rPr>
          <w:sz w:val="24"/>
        </w:rPr>
        <w:t xml:space="preserve"> </w:t>
      </w:r>
      <w:proofErr w:type="spellStart"/>
      <w:r w:rsidRPr="007D1DDF">
        <w:rPr>
          <w:sz w:val="24"/>
        </w:rPr>
        <w:t>нонаналь</w:t>
      </w:r>
      <w:proofErr w:type="spellEnd"/>
      <w:r w:rsidRPr="007D1DDF">
        <w:rPr>
          <w:sz w:val="24"/>
        </w:rPr>
        <w:t xml:space="preserve"> - 1?   (Отв.: </w:t>
      </w:r>
      <w:proofErr w:type="spellStart"/>
      <w:r w:rsidRPr="007D1DDF">
        <w:rPr>
          <w:sz w:val="24"/>
        </w:rPr>
        <w:t>нонадиен</w:t>
      </w:r>
      <w:proofErr w:type="spellEnd"/>
      <w:r w:rsidRPr="007D1DDF">
        <w:rPr>
          <w:sz w:val="24"/>
        </w:rPr>
        <w:t xml:space="preserve"> - 2, 6 - аль - 1)</w:t>
      </w: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lastRenderedPageBreak/>
        <w:t>Запах гвоздики обусловлен эвгенолом и веществом состава С</w:t>
      </w:r>
      <w:r w:rsidRPr="007D1DDF">
        <w:rPr>
          <w:sz w:val="24"/>
          <w:vertAlign w:val="subscript"/>
        </w:rPr>
        <w:t>7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14</w:t>
      </w:r>
      <w:r w:rsidRPr="007D1DDF">
        <w:rPr>
          <w:sz w:val="24"/>
        </w:rPr>
        <w:t xml:space="preserve">О. Определите строение этого вещества, если известно, что оно не реагирует с аммиачным раствором оксида серебра, а при каталитическом гидрировании образует </w:t>
      </w:r>
      <w:proofErr w:type="spellStart"/>
      <w:r w:rsidRPr="007D1DDF">
        <w:rPr>
          <w:sz w:val="24"/>
        </w:rPr>
        <w:t>гептанол</w:t>
      </w:r>
      <w:proofErr w:type="spellEnd"/>
      <w:r w:rsidRPr="007D1DDF">
        <w:rPr>
          <w:sz w:val="24"/>
        </w:rPr>
        <w:t xml:space="preserve"> - 2. (Отв.: </w:t>
      </w:r>
      <w:proofErr w:type="spellStart"/>
      <w:r w:rsidRPr="007D1DDF">
        <w:rPr>
          <w:sz w:val="24"/>
        </w:rPr>
        <w:t>метилпентилкетон</w:t>
      </w:r>
      <w:proofErr w:type="spellEnd"/>
      <w:r w:rsidRPr="007D1DDF">
        <w:rPr>
          <w:sz w:val="24"/>
        </w:rPr>
        <w:t>)</w:t>
      </w: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 xml:space="preserve">Рыжие лесные муравьи обладают </w:t>
      </w:r>
      <w:proofErr w:type="spellStart"/>
      <w:r w:rsidRPr="007D1DDF">
        <w:rPr>
          <w:sz w:val="24"/>
        </w:rPr>
        <w:t>феромоном</w:t>
      </w:r>
      <w:proofErr w:type="spellEnd"/>
      <w:r w:rsidRPr="007D1DDF">
        <w:rPr>
          <w:sz w:val="24"/>
        </w:rPr>
        <w:t xml:space="preserve"> тревоги - кислотой, которая одновременно служит оружием. Установите его структурную формулу, если вещество разлагается при нагревании, дает реакцию серебряного зеркала.</w:t>
      </w: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>Кисловатый вкус ягод барбариса обусловлен высоким содержанием вещества состава С</w:t>
      </w:r>
      <w:r w:rsidRPr="007D1DDF">
        <w:rPr>
          <w:sz w:val="24"/>
          <w:vertAlign w:val="subscript"/>
        </w:rPr>
        <w:t>4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5</w:t>
      </w:r>
      <w:r w:rsidRPr="007D1DDF">
        <w:rPr>
          <w:sz w:val="24"/>
        </w:rPr>
        <w:t>О</w:t>
      </w:r>
      <w:r w:rsidRPr="007D1DDF">
        <w:rPr>
          <w:sz w:val="24"/>
          <w:vertAlign w:val="subscript"/>
        </w:rPr>
        <w:t>5</w:t>
      </w:r>
      <w:r w:rsidRPr="007D1DDF">
        <w:rPr>
          <w:sz w:val="24"/>
        </w:rPr>
        <w:t>. Каково строение этого вещества, если при его дегидратации образуется непредельная дикарбоновая кислота состава С</w:t>
      </w:r>
      <w:r w:rsidRPr="007D1DDF">
        <w:rPr>
          <w:sz w:val="24"/>
          <w:vertAlign w:val="subscript"/>
        </w:rPr>
        <w:t>4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4</w:t>
      </w:r>
      <w:r w:rsidRPr="007D1DDF">
        <w:rPr>
          <w:sz w:val="24"/>
        </w:rPr>
        <w:t>О</w:t>
      </w:r>
      <w:r w:rsidRPr="007D1DDF">
        <w:rPr>
          <w:sz w:val="24"/>
          <w:vertAlign w:val="subscript"/>
        </w:rPr>
        <w:t>4</w:t>
      </w:r>
      <w:r w:rsidRPr="007D1DDF">
        <w:rPr>
          <w:sz w:val="24"/>
        </w:rPr>
        <w:t>?  (Отв.: яблочная кислота).</w:t>
      </w: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>В состав облепихового масла входят ненасыщенные соединения. У них низкие температуры плавления - поэтому на морозе ягоды облепихи остаются мягкими (а клюква, рябина, брусника превращаются в твердые замороженные комочки). Одним из основных компонентом масла является вещество состава С</w:t>
      </w:r>
      <w:r w:rsidRPr="007D1DDF">
        <w:rPr>
          <w:sz w:val="24"/>
          <w:vertAlign w:val="subscript"/>
        </w:rPr>
        <w:t>17</w:t>
      </w:r>
      <w:r w:rsidRPr="007D1DDF">
        <w:rPr>
          <w:sz w:val="24"/>
        </w:rPr>
        <w:t>Н</w:t>
      </w:r>
      <w:r w:rsidRPr="007D1DDF">
        <w:rPr>
          <w:sz w:val="24"/>
          <w:vertAlign w:val="subscript"/>
        </w:rPr>
        <w:t>33</w:t>
      </w:r>
      <w:r w:rsidRPr="007D1DDF">
        <w:rPr>
          <w:sz w:val="24"/>
        </w:rPr>
        <w:t xml:space="preserve"> СООН, которое обесцвечивает бромную воду, при этерификации с глицерином образует твердый жир. Какова структурная формула вещества?  (Отв.: олеиновая кислота)</w:t>
      </w:r>
    </w:p>
    <w:p w:rsidR="006402FA" w:rsidRPr="007D1DDF" w:rsidRDefault="006402FA" w:rsidP="007D1DDF">
      <w:pPr>
        <w:pStyle w:val="a3"/>
        <w:numPr>
          <w:ilvl w:val="0"/>
          <w:numId w:val="5"/>
        </w:numPr>
        <w:spacing w:line="240" w:lineRule="auto"/>
        <w:ind w:left="426" w:right="141" w:hanging="426"/>
        <w:rPr>
          <w:sz w:val="24"/>
        </w:rPr>
      </w:pPr>
      <w:r w:rsidRPr="007D1DDF">
        <w:rPr>
          <w:sz w:val="24"/>
        </w:rPr>
        <w:t xml:space="preserve">Лавровый лист - высушенный лист лавра благородного. Аромат обусловлен эфиром. Установите его структурную формулу, если известно, что при его гидролизе образуется </w:t>
      </w:r>
      <w:proofErr w:type="spellStart"/>
      <w:r w:rsidRPr="007D1DDF">
        <w:rPr>
          <w:sz w:val="24"/>
        </w:rPr>
        <w:t>лауриловый</w:t>
      </w:r>
      <w:proofErr w:type="spellEnd"/>
      <w:r w:rsidRPr="007D1DDF">
        <w:rPr>
          <w:sz w:val="24"/>
        </w:rPr>
        <w:t xml:space="preserve"> спирт СН</w:t>
      </w:r>
      <w:r w:rsidRPr="007D1DDF">
        <w:rPr>
          <w:sz w:val="24"/>
          <w:vertAlign w:val="subscript"/>
        </w:rPr>
        <w:t>3</w:t>
      </w:r>
      <w:r w:rsidRPr="007D1DDF">
        <w:rPr>
          <w:sz w:val="24"/>
        </w:rPr>
        <w:t xml:space="preserve"> - (СН</w:t>
      </w:r>
      <w:proofErr w:type="gramStart"/>
      <w:r w:rsidRPr="007D1DDF">
        <w:rPr>
          <w:sz w:val="24"/>
          <w:vertAlign w:val="subscript"/>
        </w:rPr>
        <w:t>2</w:t>
      </w:r>
      <w:proofErr w:type="gramEnd"/>
      <w:r w:rsidRPr="007D1DDF">
        <w:rPr>
          <w:sz w:val="24"/>
        </w:rPr>
        <w:t>)</w:t>
      </w:r>
      <w:r w:rsidRPr="007D1DDF">
        <w:rPr>
          <w:sz w:val="24"/>
          <w:vertAlign w:val="subscript"/>
        </w:rPr>
        <w:t>10</w:t>
      </w:r>
      <w:r w:rsidRPr="007D1DDF">
        <w:rPr>
          <w:sz w:val="24"/>
        </w:rPr>
        <w:t xml:space="preserve"> - СН</w:t>
      </w:r>
      <w:r w:rsidRPr="007D1DDF">
        <w:rPr>
          <w:sz w:val="24"/>
          <w:vertAlign w:val="subscript"/>
        </w:rPr>
        <w:t>2</w:t>
      </w:r>
      <w:r w:rsidRPr="007D1DDF">
        <w:rPr>
          <w:sz w:val="24"/>
        </w:rPr>
        <w:t xml:space="preserve">ОН и </w:t>
      </w:r>
      <w:proofErr w:type="spellStart"/>
      <w:r w:rsidRPr="007D1DDF">
        <w:rPr>
          <w:sz w:val="24"/>
        </w:rPr>
        <w:t>лауриновая</w:t>
      </w:r>
      <w:proofErr w:type="spellEnd"/>
      <w:r w:rsidRPr="007D1DDF">
        <w:rPr>
          <w:sz w:val="24"/>
        </w:rPr>
        <w:t xml:space="preserve"> кислота СН</w:t>
      </w:r>
      <w:r w:rsidRPr="007D1DDF">
        <w:rPr>
          <w:sz w:val="24"/>
          <w:vertAlign w:val="subscript"/>
        </w:rPr>
        <w:t>3</w:t>
      </w:r>
      <w:r w:rsidRPr="007D1DDF">
        <w:rPr>
          <w:sz w:val="24"/>
        </w:rPr>
        <w:t xml:space="preserve"> - (СН</w:t>
      </w:r>
      <w:r w:rsidRPr="007D1DDF">
        <w:rPr>
          <w:sz w:val="24"/>
          <w:vertAlign w:val="subscript"/>
        </w:rPr>
        <w:t>2</w:t>
      </w:r>
      <w:r w:rsidRPr="007D1DDF">
        <w:rPr>
          <w:sz w:val="24"/>
        </w:rPr>
        <w:t>)</w:t>
      </w:r>
      <w:r w:rsidRPr="007D1DDF">
        <w:rPr>
          <w:sz w:val="24"/>
          <w:vertAlign w:val="subscript"/>
        </w:rPr>
        <w:t>10</w:t>
      </w:r>
      <w:r w:rsidRPr="007D1DDF">
        <w:rPr>
          <w:sz w:val="24"/>
        </w:rPr>
        <w:t xml:space="preserve"> - СООН.  (Отв.: </w:t>
      </w:r>
      <w:proofErr w:type="spellStart"/>
      <w:r w:rsidRPr="007D1DDF">
        <w:rPr>
          <w:sz w:val="24"/>
        </w:rPr>
        <w:t>лауриловый</w:t>
      </w:r>
      <w:proofErr w:type="spellEnd"/>
      <w:r w:rsidRPr="007D1DDF">
        <w:rPr>
          <w:sz w:val="24"/>
        </w:rPr>
        <w:t xml:space="preserve"> эфир </w:t>
      </w:r>
      <w:proofErr w:type="spellStart"/>
      <w:r w:rsidRPr="007D1DDF">
        <w:rPr>
          <w:sz w:val="24"/>
        </w:rPr>
        <w:t>лауриновой</w:t>
      </w:r>
      <w:proofErr w:type="spellEnd"/>
      <w:r w:rsidRPr="007D1DDF">
        <w:rPr>
          <w:sz w:val="24"/>
        </w:rPr>
        <w:t xml:space="preserve"> кислоты)</w:t>
      </w:r>
    </w:p>
    <w:p w:rsidR="006402FA" w:rsidRPr="007D1DDF" w:rsidRDefault="006402FA" w:rsidP="007D1DDF">
      <w:pPr>
        <w:pStyle w:val="a3"/>
        <w:spacing w:line="240" w:lineRule="auto"/>
        <w:ind w:left="426" w:right="141"/>
        <w:rPr>
          <w:sz w:val="24"/>
        </w:rPr>
      </w:pPr>
    </w:p>
    <w:p w:rsidR="006402FA" w:rsidRPr="007D1DDF" w:rsidRDefault="007D1DDF" w:rsidP="007D1DDF">
      <w:pPr>
        <w:spacing w:after="0" w:line="240" w:lineRule="auto"/>
        <w:ind w:left="360"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6402FA" w:rsidRPr="007D1DDF">
        <w:rPr>
          <w:rFonts w:ascii="Times New Roman" w:hAnsi="Times New Roman" w:cs="Times New Roman"/>
          <w:b/>
          <w:sz w:val="24"/>
          <w:szCs w:val="24"/>
        </w:rPr>
        <w:t>Экспериментальные задачи с историческим содержанием</w:t>
      </w:r>
    </w:p>
    <w:p w:rsidR="007D1DDF" w:rsidRDefault="007D1DDF" w:rsidP="007D1DD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Pr="007D1DDF" w:rsidRDefault="006402FA" w:rsidP="007D1DD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Аммиак был известен в Древнем Египте за 1500-1000 лет до н.э. Он получил свое название от древнеегипетского слова «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аммониан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>». Так называли людей, поклоняющихся богу Амону. При проведении своих ритуальных обрядов они нюхали нашатырь. Кроме того, египетские жрецы умели получать аммиак из нашатыря, который добывали в оазисе Амона. По имени этого оазиса и стали позднее называть такие вещества, как аммиак и соли аммония. Получите аммиак из хлорида аммония (нашатыря) и докажите наличие этого газа.</w:t>
      </w:r>
    </w:p>
    <w:p w:rsidR="006402FA" w:rsidRPr="007D1DDF" w:rsidRDefault="006402FA" w:rsidP="007D1DDF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В середине 19 века немецкий химик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Юстус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Либих сформулировал теорию минерального питания растений. Он выяснил. Что растения в процессе жизнедеятельности поглощают растворимые соединения азота, фосфора и калия. Именно поэтому эти элементы входят в состав удобрений. К числу часто используемых удобрений относят хлорид калия, нитрат калия и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дигидрофосфат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аммония. Определите среди выданных веществ каждое из перечисленных удобрений.</w:t>
      </w:r>
    </w:p>
    <w:p w:rsidR="006402FA" w:rsidRPr="007D1DDF" w:rsidRDefault="006402FA" w:rsidP="007D1DD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Pr="00626ED7" w:rsidRDefault="006402FA" w:rsidP="00626ED7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ED7">
        <w:rPr>
          <w:rFonts w:ascii="Times New Roman" w:hAnsi="Times New Roman" w:cs="Times New Roman"/>
          <w:b/>
          <w:sz w:val="24"/>
          <w:szCs w:val="24"/>
        </w:rPr>
        <w:t>Межпредметная</w:t>
      </w:r>
      <w:proofErr w:type="spellEnd"/>
      <w:r w:rsidRPr="00626ED7">
        <w:rPr>
          <w:rFonts w:ascii="Times New Roman" w:hAnsi="Times New Roman" w:cs="Times New Roman"/>
          <w:b/>
          <w:sz w:val="24"/>
          <w:szCs w:val="24"/>
        </w:rPr>
        <w:t xml:space="preserve"> учебная проблема</w:t>
      </w:r>
    </w:p>
    <w:p w:rsidR="00626ED7" w:rsidRPr="00626ED7" w:rsidRDefault="00626ED7" w:rsidP="00626ED7">
      <w:pPr>
        <w:pStyle w:val="a6"/>
        <w:shd w:val="clear" w:color="auto" w:fill="FFFFFF"/>
        <w:spacing w:after="0" w:line="240" w:lineRule="auto"/>
        <w:ind w:right="141"/>
        <w:rPr>
          <w:rFonts w:ascii="Times New Roman" w:hAnsi="Times New Roman" w:cs="Times New Roman"/>
          <w:b/>
          <w:color w:val="000000"/>
          <w:spacing w:val="-13"/>
          <w:sz w:val="24"/>
          <w:szCs w:val="24"/>
        </w:rPr>
      </w:pP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Почему раствор хлорида натрия, в отличие от твердой соли и чистой воды, проводит электрический ток?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 xml:space="preserve">Как объяснить, что раствор </w:t>
      </w:r>
      <w:proofErr w:type="spellStart"/>
      <w:r w:rsidRPr="00626ED7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626ED7">
        <w:rPr>
          <w:rFonts w:ascii="Times New Roman" w:hAnsi="Times New Roman" w:cs="Times New Roman"/>
          <w:sz w:val="24"/>
          <w:szCs w:val="24"/>
        </w:rPr>
        <w:t>, вещества с ковалентной полярной связью, проводит электрический ток, а раствор сахарозы (ковалентная полярная связь), не проводит электрический ток?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Как объяснить различие физических свойств водородных соединений кислорода и серы - веществ, образованных элементами - аналогами, близкими по своему составу и строению?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В каких ситуациях человек может по пасть в зону действия окиси углерода?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Почему углерод и кремний — элементы одной группы - образуют оксиды, столь резко отличающиеся то своим физическим свойствам.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lastRenderedPageBreak/>
        <w:t>Почему электроны не падают на ядро атома?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Как объяснить, что, несмотря на использование воздуха в разных сферах</w:t>
      </w:r>
    </w:p>
    <w:p w:rsidR="006402FA" w:rsidRPr="007D1DDF" w:rsidRDefault="006402FA" w:rsidP="007D1DDF">
      <w:pPr>
        <w:shd w:val="clear" w:color="auto" w:fill="FFFFFF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деятельности и его промышленное загрязнение, состав атмосферы не меняется?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Почему рыбий жир, в отличие от остальных жиров животного происхождения, является жидким?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Зимой между рамами окон иногда помещают сосуд, с концентрированной серной кислотой. С какой целью это делают? Почему нельзя заполнять сосуд кислотой доверху?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 xml:space="preserve">Углекислый газ не ядовит, но при вдыхании его в больших количествах наступает удушье из-за недостатка кислорода. В Италии находится пещера, в которой человек стоя может </w:t>
      </w:r>
      <w:proofErr w:type="gramStart"/>
      <w:r w:rsidRPr="00626ED7">
        <w:rPr>
          <w:rFonts w:ascii="Times New Roman" w:hAnsi="Times New Roman" w:cs="Times New Roman"/>
          <w:sz w:val="24"/>
          <w:szCs w:val="24"/>
        </w:rPr>
        <w:t>находится</w:t>
      </w:r>
      <w:proofErr w:type="gramEnd"/>
      <w:r w:rsidRPr="00626ED7">
        <w:rPr>
          <w:rFonts w:ascii="Times New Roman" w:hAnsi="Times New Roman" w:cs="Times New Roman"/>
          <w:sz w:val="24"/>
          <w:szCs w:val="24"/>
        </w:rPr>
        <w:t xml:space="preserve"> длительное время, а забежавшая туда собака задыхается и гибнет. Объясните это явление.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Иодид серебра используют для уничтожения градовых облаков, мелкие кристаллы этой соли, попадая в облако, служат центрами кристаллизации воды и вместо крупных градин на землю выпадает мелкая снежная крупа или дождь. Напишите молекулярное, полное и сокращенное ионное уравнение реакции получения иодида серебра взаимодействием двух солей.</w:t>
      </w:r>
    </w:p>
    <w:p w:rsidR="006402FA" w:rsidRPr="007D1DDF" w:rsidRDefault="006402FA" w:rsidP="007D1DDF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  <w:r w:rsidRPr="00626ED7">
        <w:rPr>
          <w:rFonts w:ascii="Times New Roman" w:hAnsi="Times New Roman" w:cs="Times New Roman"/>
          <w:sz w:val="24"/>
          <w:szCs w:val="24"/>
        </w:rPr>
        <w:t>В древности ювелиры: Самарканда и Бухары умели делать выпуклые знаки на жемчужинах и перламутре химическим способом. Для этого они воском наносили знак или надпись на жемчужину, а затем помещали ее в крепкий раствор уксуса и выдерживали несколько дней. Покрытые воском участки были защищены, а непокрытые растворялись. Используя таблицу растворимости, из предложенных кислот (НF, H2S</w:t>
      </w:r>
      <w:proofErr w:type="spellStart"/>
      <w:r w:rsidRPr="00626ED7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626ED7">
        <w:rPr>
          <w:rFonts w:ascii="Times New Roman" w:hAnsi="Times New Roman" w:cs="Times New Roman"/>
          <w:sz w:val="24"/>
          <w:szCs w:val="24"/>
        </w:rPr>
        <w:t>, НN</w:t>
      </w:r>
      <w:proofErr w:type="spellStart"/>
      <w:r w:rsidRPr="00626ED7">
        <w:rPr>
          <w:rFonts w:ascii="Times New Roman" w:hAnsi="Times New Roman" w:cs="Times New Roman"/>
          <w:sz w:val="24"/>
          <w:szCs w:val="24"/>
        </w:rPr>
        <w:t>Оз</w:t>
      </w:r>
      <w:proofErr w:type="spellEnd"/>
      <w:r w:rsidRPr="00626ED7">
        <w:rPr>
          <w:rFonts w:ascii="Times New Roman" w:hAnsi="Times New Roman" w:cs="Times New Roman"/>
          <w:sz w:val="24"/>
          <w:szCs w:val="24"/>
        </w:rPr>
        <w:t>, НзРО</w:t>
      </w:r>
      <w:proofErr w:type="gramStart"/>
      <w:r w:rsidRPr="00626ED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26ED7">
        <w:rPr>
          <w:rFonts w:ascii="Times New Roman" w:hAnsi="Times New Roman" w:cs="Times New Roman"/>
          <w:sz w:val="24"/>
          <w:szCs w:val="24"/>
        </w:rPr>
        <w:t>) выберите ту, которой можно заменить уксусную в этом процессе. Ответ аргументируйте. Запишите; уравнение химической реакции, зная, что жемчужина на 86% состоит из карбоната кальция.</w:t>
      </w:r>
    </w:p>
    <w:p w:rsidR="006402FA" w:rsidRPr="007D1DDF" w:rsidRDefault="006402FA" w:rsidP="007D1DDF">
      <w:pPr>
        <w:spacing w:after="0" w:line="240" w:lineRule="auto"/>
        <w:ind w:left="426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Pr="00626ED7" w:rsidRDefault="006402FA" w:rsidP="00626ED7">
      <w:pPr>
        <w:pStyle w:val="a6"/>
        <w:numPr>
          <w:ilvl w:val="0"/>
          <w:numId w:val="12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ED7">
        <w:rPr>
          <w:rFonts w:ascii="Times New Roman" w:hAnsi="Times New Roman" w:cs="Times New Roman"/>
          <w:b/>
          <w:sz w:val="24"/>
          <w:szCs w:val="24"/>
        </w:rPr>
        <w:t>Межпредметный</w:t>
      </w:r>
      <w:proofErr w:type="spellEnd"/>
      <w:r w:rsidRPr="00626ED7">
        <w:rPr>
          <w:rFonts w:ascii="Times New Roman" w:hAnsi="Times New Roman" w:cs="Times New Roman"/>
          <w:b/>
          <w:sz w:val="24"/>
          <w:szCs w:val="24"/>
        </w:rPr>
        <w:t xml:space="preserve"> химический эксперимент</w:t>
      </w:r>
    </w:p>
    <w:p w:rsidR="00626ED7" w:rsidRPr="00626ED7" w:rsidRDefault="00626ED7" w:rsidP="00626ED7">
      <w:pPr>
        <w:pStyle w:val="a6"/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402FA" w:rsidRPr="007D1DDF" w:rsidRDefault="006402FA" w:rsidP="007D1DDF">
      <w:pPr>
        <w:spacing w:after="0" w:line="240" w:lineRule="auto"/>
        <w:ind w:left="708"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t>Исследование мёда</w:t>
      </w:r>
    </w:p>
    <w:p w:rsidR="006402FA" w:rsidRPr="007D1DDF" w:rsidRDefault="006402FA" w:rsidP="00626ED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Мёд - сложный пищевой продукт, углеводная часть, которого представляет собой смесь продуктов гидролиза сахарозы и саму сахарозу. Зрелый мёд должен содержать фруктозу и глюкозу. Поддельный мёд содержит крахмал, муку, мел, сахар и ряд других веществ.</w:t>
      </w:r>
    </w:p>
    <w:p w:rsidR="006402FA" w:rsidRPr="007D1DDF" w:rsidRDefault="006402FA" w:rsidP="00626ED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Для анализа готовят раствор мёда, добавив к нему равный объём дистиллированной воды, перемешивают. В четыре пробирки наливают по пять капель раствора мёда. В первую пробирку добавляют 2-3 капли раствора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хлороводорода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>, во вторую – 1-2 капли раствора йода. По выделению газа в первой пробирке судят о наличии карбонатов, по появлению синей окраски во второй - о наличии крахмала.</w:t>
      </w:r>
    </w:p>
    <w:p w:rsidR="006402FA" w:rsidRPr="007D1DDF" w:rsidRDefault="006402FA" w:rsidP="00626ED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В третью пробирку приливают осадок гидроксида меди 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1DDF">
        <w:rPr>
          <w:rFonts w:ascii="Times New Roman" w:hAnsi="Times New Roman" w:cs="Times New Roman"/>
          <w:sz w:val="24"/>
          <w:szCs w:val="24"/>
        </w:rPr>
        <w:t>), полученный путём сливания растворов гидроксида натрия и сульфата меди 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1DDF">
        <w:rPr>
          <w:rFonts w:ascii="Times New Roman" w:hAnsi="Times New Roman" w:cs="Times New Roman"/>
          <w:sz w:val="24"/>
          <w:szCs w:val="24"/>
        </w:rPr>
        <w:t>). Смесь нагревают до образования кирпично-красного осадка, указывающего на наличие глюкозы.</w:t>
      </w:r>
    </w:p>
    <w:p w:rsidR="006402FA" w:rsidRPr="007D1DDF" w:rsidRDefault="006402FA" w:rsidP="00626ED7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1DDF">
        <w:rPr>
          <w:rFonts w:ascii="Times New Roman" w:hAnsi="Times New Roman" w:cs="Times New Roman"/>
          <w:sz w:val="24"/>
          <w:szCs w:val="24"/>
        </w:rPr>
        <w:t>В четвёртую пробирку приливают реактив Селиванова и нагревают до образования ярко-малинового (кроваво-вишнёвого) окрашивания, говорящем о присутствии фруктозы в образце мёда.</w:t>
      </w:r>
      <w:proofErr w:type="gramEnd"/>
    </w:p>
    <w:p w:rsidR="006402FA" w:rsidRDefault="006402FA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(Приготовление реактива Селиванова: сухой резорцин 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>продаётся в аптеке ) смешивают с несколькими каплями концентрированной соляной кислоты)</w:t>
      </w:r>
    </w:p>
    <w:p w:rsidR="00626ED7" w:rsidRPr="007D1DDF" w:rsidRDefault="00626ED7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Pr="007D1DDF" w:rsidRDefault="006402FA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iCs/>
          <w:sz w:val="24"/>
          <w:szCs w:val="24"/>
        </w:rPr>
        <w:t>Исследование гидролиза крахмала в присутствии фермента амилазы</w:t>
      </w:r>
    </w:p>
    <w:p w:rsidR="00626ED7" w:rsidRPr="007D1DDF" w:rsidRDefault="006402FA" w:rsidP="00626ED7">
      <w:pPr>
        <w:pStyle w:val="a3"/>
        <w:spacing w:line="240" w:lineRule="auto"/>
        <w:ind w:right="141"/>
        <w:rPr>
          <w:sz w:val="24"/>
        </w:rPr>
      </w:pPr>
      <w:r w:rsidRPr="007D1DDF">
        <w:rPr>
          <w:sz w:val="24"/>
        </w:rPr>
        <w:t xml:space="preserve">В основе опыта лежит химическая реакция гидролиза крахмала, катализируемая ферментами амилазного комплекса. Амилазы относятся к классу гидролаз, ферментов расщепляющих различные химические связи при участии воды. В данном случае </w:t>
      </w:r>
      <w:r w:rsidRPr="007D1DDF">
        <w:rPr>
          <w:sz w:val="24"/>
        </w:rPr>
        <w:lastRenderedPageBreak/>
        <w:t xml:space="preserve">гидролизу подвергаются </w:t>
      </w:r>
      <w:proofErr w:type="spellStart"/>
      <w:r w:rsidRPr="007D1DDF">
        <w:rPr>
          <w:sz w:val="24"/>
        </w:rPr>
        <w:t>гликозидные</w:t>
      </w:r>
      <w:proofErr w:type="spellEnd"/>
      <w:r w:rsidRPr="007D1DDF">
        <w:rPr>
          <w:sz w:val="24"/>
        </w:rPr>
        <w:t xml:space="preserve"> связи в молекуле крахмала, конечным продуктом процесса является мальтоза и глюкоза.</w:t>
      </w:r>
    </w:p>
    <w:p w:rsidR="006402FA" w:rsidRPr="007D1DDF" w:rsidRDefault="00626ED7" w:rsidP="007D1DDF">
      <w:pPr>
        <w:pStyle w:val="a3"/>
        <w:spacing w:line="240" w:lineRule="auto"/>
        <w:ind w:right="141" w:firstLine="0"/>
        <w:rPr>
          <w:sz w:val="24"/>
        </w:rPr>
      </w:pPr>
      <w:r w:rsidRPr="007D1DDF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.75pt;margin-top:109.95pt;width:99pt;height:27pt;z-index:251661312" stroked="f">
            <v:textbox style="mso-next-textbox:#_x0000_s1029">
              <w:txbxContent>
                <w:p w:rsidR="006402FA" w:rsidRDefault="006402FA" w:rsidP="006402FA">
                  <w:pPr>
                    <w:jc w:val="center"/>
                  </w:pPr>
                  <w:r>
                    <w:t>Крахмал</w:t>
                  </w:r>
                </w:p>
              </w:txbxContent>
            </v:textbox>
          </v:shape>
        </w:pict>
      </w:r>
      <w:r w:rsidR="00213E5E" w:rsidRPr="007D1DDF">
        <w:rPr>
          <w:sz w:val="24"/>
        </w:rPr>
        <w:pict>
          <v:shape id="_x0000_s1030" type="#_x0000_t202" style="position:absolute;left:0;text-align:left;margin-left:324pt;margin-top:113.7pt;width:1in;height:27pt;z-index:251660288" stroked="f">
            <v:textbox style="mso-next-textbox:#_x0000_s1030">
              <w:txbxContent>
                <w:p w:rsidR="006402FA" w:rsidRDefault="006402FA" w:rsidP="006402FA">
                  <w:pPr>
                    <w:jc w:val="center"/>
                  </w:pPr>
                  <w:r>
                    <w:t>Глюкоза</w:t>
                  </w:r>
                </w:p>
              </w:txbxContent>
            </v:textbox>
          </v:shape>
        </w:pict>
      </w:r>
      <w:r w:rsidR="00213E5E" w:rsidRPr="007D1DDF">
        <w:rPr>
          <w:sz w:val="24"/>
        </w:rPr>
        <w:pict>
          <v:shape id="_x0000_s1028" type="#_x0000_t202" style="position:absolute;left:0;text-align:left;margin-left:297pt;margin-top:59.7pt;width:27pt;height:27pt;z-index:251662336" stroked="f">
            <v:textbox style="mso-next-textbox:#_x0000_s1028">
              <w:txbxContent>
                <w:p w:rsidR="006402FA" w:rsidRDefault="006402FA" w:rsidP="006402FA">
                  <w:pPr>
                    <w:rPr>
                      <w:sz w:val="28"/>
                      <w:lang w:val="en-US"/>
                    </w:rPr>
                  </w:pPr>
                  <w:proofErr w:type="gramStart"/>
                  <w:r>
                    <w:rPr>
                      <w:sz w:val="28"/>
                      <w:lang w:val="en-US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 w:rsidR="00213E5E" w:rsidRPr="007D1DDF">
        <w:rPr>
          <w:sz w:val="24"/>
        </w:rPr>
        <w:pict>
          <v:line id="_x0000_s1026" style="position:absolute;left:0;text-align:left;z-index:251663360" from="171pt,41.7pt" to="270pt,41.7pt">
            <v:stroke endarrow="block"/>
          </v:line>
        </w:pict>
      </w:r>
      <w:r w:rsidR="00213E5E" w:rsidRPr="007D1DDF">
        <w:rPr>
          <w:sz w:val="24"/>
        </w:rPr>
        <w:pict>
          <v:shape id="_x0000_s1027" type="#_x0000_t202" style="position:absolute;left:0;text-align:left;margin-left:171pt;margin-top:5.7pt;width:90pt;height:36pt;z-index:251664384" stroked="f">
            <v:textbox style="mso-next-textbox:#_x0000_s1027">
              <w:txbxContent>
                <w:p w:rsidR="006402FA" w:rsidRDefault="006402FA" w:rsidP="006402FA">
                  <w:pPr>
                    <w:jc w:val="center"/>
                  </w:pPr>
                  <w:r>
                    <w:t>Амилаза</w:t>
                  </w:r>
                </w:p>
                <w:p w:rsidR="006402FA" w:rsidRDefault="006402FA" w:rsidP="006402FA">
                  <w:pPr>
                    <w:jc w:val="center"/>
                  </w:pPr>
                  <w:r>
                    <w:t>+ (</w:t>
                  </w:r>
                  <w:r>
                    <w:rPr>
                      <w:lang w:val="en-US"/>
                    </w:rPr>
                    <w:t>n</w:t>
                  </w:r>
                  <w:r>
                    <w:t xml:space="preserve"> – 1)Н</w:t>
                  </w:r>
                  <w:r>
                    <w:rPr>
                      <w:vertAlign w:val="subscript"/>
                    </w:rPr>
                    <w:t>2</w:t>
                  </w:r>
                  <w:r>
                    <w:t>О</w:t>
                  </w:r>
                </w:p>
              </w:txbxContent>
            </v:textbox>
          </v:shape>
        </w:pict>
      </w:r>
      <w:r w:rsidR="006402FA" w:rsidRPr="007D1DDF">
        <w:rPr>
          <w:sz w:val="24"/>
        </w:rPr>
        <w:object w:dxaOrig="2616" w:dyaOrig="2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14pt" o:ole="">
            <v:imagedata r:id="rId7" o:title=""/>
          </v:shape>
          <o:OLEObject Type="Embed" ProgID="ISISServer" ShapeID="_x0000_i1025" DrawAspect="Content" ObjectID="_1722195367" r:id="rId8"/>
        </w:object>
      </w:r>
      <w:r w:rsidR="006402FA" w:rsidRPr="007D1DDF">
        <w:rPr>
          <w:noProof/>
          <w:sz w:val="24"/>
        </w:rPr>
        <w:t xml:space="preserve"> </w:t>
      </w:r>
      <w:r w:rsidR="006402FA" w:rsidRPr="007D1DDF">
        <w:rPr>
          <w:sz w:val="24"/>
        </w:rPr>
        <w:t xml:space="preserve">                                                </w:t>
      </w:r>
      <w:r w:rsidR="006402FA" w:rsidRPr="007D1DDF">
        <w:rPr>
          <w:sz w:val="24"/>
        </w:rPr>
        <w:object w:dxaOrig="1510" w:dyaOrig="1564">
          <v:shape id="_x0000_i1026" type="#_x0000_t75" style="width:99pt;height:84.75pt" o:ole="">
            <v:imagedata r:id="rId9" o:title=""/>
          </v:shape>
          <o:OLEObject Type="Embed" ProgID="ISISServer" ShapeID="_x0000_i1026" DrawAspect="Content" ObjectID="_1722195368" r:id="rId10"/>
        </w:object>
      </w:r>
      <w:r w:rsidR="006402FA" w:rsidRPr="007D1DDF">
        <w:rPr>
          <w:sz w:val="24"/>
        </w:rPr>
        <w:t xml:space="preserve">   </w:t>
      </w:r>
    </w:p>
    <w:p w:rsidR="006402FA" w:rsidRPr="007D1DDF" w:rsidRDefault="006402FA" w:rsidP="007D1DDF">
      <w:pPr>
        <w:pStyle w:val="a3"/>
        <w:spacing w:line="240" w:lineRule="auto"/>
        <w:ind w:right="141" w:firstLine="0"/>
        <w:rPr>
          <w:sz w:val="24"/>
        </w:rPr>
      </w:pPr>
    </w:p>
    <w:p w:rsidR="00626ED7" w:rsidRDefault="00626ED7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Pr="007D1DDF" w:rsidRDefault="006402FA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Гидролиз крахмала протекает ступенчато. О степени гидролиза крахмала амилазой слюны можно судить по изменению окраски крахмала и декстринов с йодом [Таблица 1]. </w:t>
      </w:r>
    </w:p>
    <w:p w:rsidR="006402FA" w:rsidRPr="007D1DDF" w:rsidRDefault="006402FA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bCs/>
          <w:sz w:val="24"/>
          <w:szCs w:val="24"/>
        </w:rPr>
        <w:t>Таблица 1</w:t>
      </w:r>
      <w:r w:rsidRPr="007D1DDF">
        <w:rPr>
          <w:rFonts w:ascii="Times New Roman" w:hAnsi="Times New Roman" w:cs="Times New Roman"/>
          <w:sz w:val="24"/>
          <w:szCs w:val="24"/>
        </w:rPr>
        <w:t>. Этапы гидролиза крахмала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600"/>
        <w:gridCol w:w="3523"/>
      </w:tblGrid>
      <w:tr w:rsidR="006402FA" w:rsidRPr="007D1DDF" w:rsidTr="006402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Субстрат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Молекулярная масса полисахаридов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Окрашивание с </w:t>
            </w:r>
            <w:proofErr w:type="spellStart"/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иодом</w:t>
            </w:r>
            <w:proofErr w:type="spellEnd"/>
          </w:p>
        </w:tc>
      </w:tr>
      <w:tr w:rsidR="006402FA" w:rsidRPr="007D1DDF" w:rsidTr="006402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100 000 – 400 000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Синее</w:t>
            </w:r>
          </w:p>
        </w:tc>
      </w:tr>
      <w:tr w:rsidR="006402FA" w:rsidRPr="007D1DDF" w:rsidTr="006402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Амилодекстрины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Сине-фиолетовое</w:t>
            </w:r>
          </w:p>
        </w:tc>
      </w:tr>
      <w:tr w:rsidR="006402FA" w:rsidRPr="007D1DDF" w:rsidTr="006402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Эритродекстрины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4 000-6 000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Красно-бурое</w:t>
            </w:r>
          </w:p>
        </w:tc>
      </w:tr>
      <w:tr w:rsidR="006402FA" w:rsidRPr="007D1DDF" w:rsidTr="006402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Ахродекстрины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3 700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Практически нет</w:t>
            </w:r>
          </w:p>
        </w:tc>
      </w:tr>
      <w:tr w:rsidR="006402FA" w:rsidRPr="007D1DDF" w:rsidTr="006402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Мальтоза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402FA" w:rsidRPr="007D1DDF" w:rsidTr="006402FA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Глюкоза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402FA" w:rsidRPr="007D1DDF" w:rsidRDefault="006402FA" w:rsidP="007D1DDF">
      <w:pPr>
        <w:tabs>
          <w:tab w:val="left" w:pos="2560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D1DDF">
        <w:rPr>
          <w:rFonts w:ascii="Times New Roman" w:hAnsi="Times New Roman" w:cs="Times New Roman"/>
          <w:b/>
          <w:bCs/>
          <w:iCs/>
          <w:sz w:val="24"/>
          <w:szCs w:val="24"/>
        </w:rPr>
        <w:t>Исследуемый материал, реактивы и оборудование:</w:t>
      </w:r>
      <w:r w:rsidRPr="007D1DDF">
        <w:rPr>
          <w:rFonts w:ascii="Times New Roman" w:hAnsi="Times New Roman" w:cs="Times New Roman"/>
          <w:sz w:val="24"/>
          <w:szCs w:val="24"/>
        </w:rPr>
        <w:t xml:space="preserve"> препарат амилазы слюны; 0,5% крахмальный клейстер; дистиллированная вода; 1% раствор йода в 2% растворе йодида калия; 1% раствор сульфата меди (</w:t>
      </w:r>
      <w:r w:rsidRPr="007D1DD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1DDF">
        <w:rPr>
          <w:rFonts w:ascii="Times New Roman" w:hAnsi="Times New Roman" w:cs="Times New Roman"/>
          <w:sz w:val="24"/>
          <w:szCs w:val="24"/>
        </w:rPr>
        <w:t>); 10% раствор гидроксида натрия; штатив с пробирками 10 шт.; пипетки или стеклянные трубочки; химические стаканы на 50 мл; мерные цилиндры; вата; спиртовка; держатель для пробирки.</w:t>
      </w:r>
      <w:proofErr w:type="gramEnd"/>
    </w:p>
    <w:p w:rsidR="006402FA" w:rsidRPr="007D1DDF" w:rsidRDefault="006402FA" w:rsidP="007D1DDF">
      <w:pPr>
        <w:pStyle w:val="3"/>
        <w:spacing w:line="240" w:lineRule="auto"/>
        <w:ind w:right="141"/>
        <w:jc w:val="both"/>
        <w:rPr>
          <w:i w:val="0"/>
          <w:sz w:val="24"/>
        </w:rPr>
      </w:pPr>
      <w:r w:rsidRPr="007D1DDF">
        <w:rPr>
          <w:i w:val="0"/>
          <w:sz w:val="24"/>
        </w:rPr>
        <w:t>Ход работы</w:t>
      </w:r>
    </w:p>
    <w:p w:rsidR="006402FA" w:rsidRPr="007D1DDF" w:rsidRDefault="006402FA" w:rsidP="007D1DDF">
      <w:pPr>
        <w:pStyle w:val="a3"/>
        <w:tabs>
          <w:tab w:val="left" w:pos="2560"/>
        </w:tabs>
        <w:spacing w:line="240" w:lineRule="auto"/>
        <w:ind w:right="141"/>
        <w:rPr>
          <w:sz w:val="24"/>
        </w:rPr>
      </w:pPr>
      <w:r w:rsidRPr="007D1DDF">
        <w:rPr>
          <w:sz w:val="24"/>
        </w:rPr>
        <w:t xml:space="preserve">1. </w:t>
      </w:r>
      <w:r w:rsidRPr="007D1DDF">
        <w:rPr>
          <w:sz w:val="24"/>
          <w:u w:val="single"/>
        </w:rPr>
        <w:t>Приготовление раствора фермента.</w:t>
      </w:r>
      <w:r w:rsidRPr="007D1DDF">
        <w:rPr>
          <w:sz w:val="24"/>
        </w:rPr>
        <w:t xml:space="preserve"> Рот ополаскивают 2-3 раза водой для удаления остатков пищи. Отмеряют цилиндром (или мерным стаканом) 50 мл дистиллированной воды и ополаскивают ею ротовую полость в течение 3-5 минут в несколько приемов. Собранную жидкость отфильтровывают через </w:t>
      </w:r>
      <w:proofErr w:type="gramStart"/>
      <w:r w:rsidRPr="007D1DDF">
        <w:rPr>
          <w:sz w:val="24"/>
        </w:rPr>
        <w:t>вату</w:t>
      </w:r>
      <w:proofErr w:type="gramEnd"/>
      <w:r w:rsidRPr="007D1DDF">
        <w:rPr>
          <w:sz w:val="24"/>
        </w:rPr>
        <w:t xml:space="preserve"> и фильтрат используют для работы.</w:t>
      </w:r>
    </w:p>
    <w:p w:rsidR="006402FA" w:rsidRPr="007D1DDF" w:rsidRDefault="006402FA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2. </w:t>
      </w:r>
      <w:r w:rsidRPr="007D1DDF">
        <w:rPr>
          <w:rFonts w:ascii="Times New Roman" w:hAnsi="Times New Roman" w:cs="Times New Roman"/>
          <w:sz w:val="24"/>
          <w:szCs w:val="24"/>
          <w:u w:val="single"/>
        </w:rPr>
        <w:t>Проведение опыта.</w:t>
      </w:r>
      <w:r w:rsidRPr="007D1DDF">
        <w:rPr>
          <w:rFonts w:ascii="Times New Roman" w:hAnsi="Times New Roman" w:cs="Times New Roman"/>
          <w:sz w:val="24"/>
          <w:szCs w:val="24"/>
        </w:rPr>
        <w:t xml:space="preserve"> В штативе с пробирками устанавливают 9 пробирок. В каждую пробирку наливают по 2 мл дистиллированной воды и по 1 капле 1% раствора йода в 2% йодиде калия. </w:t>
      </w:r>
    </w:p>
    <w:p w:rsidR="006402FA" w:rsidRPr="007D1DDF" w:rsidRDefault="006402FA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В отдельной пробирке смешивают 5 мл раствора крахмала и 5 капель слюны, тщательно перемешивают, замечают время по секундной стрелке часов и сразу же отбирают первую пробу (2 капли) исследуемого материала и вносят её в пробирку 1. Если жидкость окрасилась в синий цвет, то через 20 секунд отбирают новую пробу и вносят в пробирку 2. Если жидкость в этой пробирке окрасилась в синий цвет, то следующую пробу берут через 30 секунд, а если произошло изменение окраски, то продолжают отбор проб каждые 20 секунд до тех пор, пока в одной из пробирок цвет раствора йода не изменится. Это означает, что гидролиз крахмала завершен. Результаты исследования заносят в таблицу.</w:t>
      </w:r>
    </w:p>
    <w:p w:rsidR="006402FA" w:rsidRPr="007D1DDF" w:rsidRDefault="006402FA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b/>
          <w:bCs/>
          <w:sz w:val="24"/>
          <w:szCs w:val="24"/>
        </w:rPr>
        <w:t>Таблица 4.</w:t>
      </w:r>
      <w:r w:rsidRPr="007D1DDF">
        <w:rPr>
          <w:rFonts w:ascii="Times New Roman" w:hAnsi="Times New Roman" w:cs="Times New Roman"/>
          <w:sz w:val="24"/>
          <w:szCs w:val="24"/>
        </w:rPr>
        <w:t xml:space="preserve"> Гидролиз крахмала амилазой слюны</w:t>
      </w: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6402FA" w:rsidRPr="007D1DDF" w:rsidTr="00626E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№ пробирок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02FA" w:rsidRPr="007D1DDF" w:rsidTr="00626E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Окраска жидкости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02FA" w:rsidRPr="007D1DDF" w:rsidTr="00626ED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Время гидролиза, сек.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FA" w:rsidRPr="007D1DDF" w:rsidRDefault="006402FA" w:rsidP="007D1DD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02FA" w:rsidRPr="007D1DDF" w:rsidRDefault="006402FA" w:rsidP="007D1DDF">
      <w:pPr>
        <w:pStyle w:val="3"/>
        <w:spacing w:line="240" w:lineRule="auto"/>
        <w:ind w:right="141"/>
        <w:jc w:val="both"/>
        <w:rPr>
          <w:i w:val="0"/>
          <w:sz w:val="24"/>
        </w:rPr>
      </w:pPr>
      <w:r w:rsidRPr="007D1DDF">
        <w:rPr>
          <w:i w:val="0"/>
          <w:sz w:val="24"/>
        </w:rPr>
        <w:lastRenderedPageBreak/>
        <w:t>Обсуждение результатов опыта</w:t>
      </w:r>
    </w:p>
    <w:p w:rsidR="006402FA" w:rsidRPr="007D1DDF" w:rsidRDefault="006402FA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С течением времени окраска раствора йода при добавлении к нему 2 капель смеси из пробирки-реактора меняется </w:t>
      </w:r>
      <w:proofErr w:type="gramStart"/>
      <w:r w:rsidRPr="007D1DD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D1DDF">
        <w:rPr>
          <w:rFonts w:ascii="Times New Roman" w:hAnsi="Times New Roman" w:cs="Times New Roman"/>
          <w:sz w:val="24"/>
          <w:szCs w:val="24"/>
        </w:rPr>
        <w:t xml:space="preserve"> синей до красно-бурой. Окраска обусловлена образованием комплексных соединений крахмала или продуктов его частичного гидролиза с йодом. Как только весь крахмал в пробирке-реакторе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гидролизуется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до мальтозы и глюкозы, окраска раствора йода перестанет изменяться.</w:t>
      </w:r>
    </w:p>
    <w:p w:rsidR="006402FA" w:rsidRDefault="006402FA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В тоже время, продукты полного гидролиза крахмала – глюкоза и мальтоза являются восстанавливающими сахарами и, следовательно, способны давать положительную реакцию </w:t>
      </w:r>
      <w:proofErr w:type="spellStart"/>
      <w:r w:rsidRPr="007D1DDF">
        <w:rPr>
          <w:rFonts w:ascii="Times New Roman" w:hAnsi="Times New Roman" w:cs="Times New Roman"/>
          <w:sz w:val="24"/>
          <w:szCs w:val="24"/>
        </w:rPr>
        <w:t>Троммера</w:t>
      </w:r>
      <w:proofErr w:type="spellEnd"/>
      <w:r w:rsidRPr="007D1DDF">
        <w:rPr>
          <w:rFonts w:ascii="Times New Roman" w:hAnsi="Times New Roman" w:cs="Times New Roman"/>
          <w:sz w:val="24"/>
          <w:szCs w:val="24"/>
        </w:rPr>
        <w:t xml:space="preserve"> и реакцию «серебряного зеркала», которые известны школьникам из темы «Альдегиды» и «Углеводы».</w:t>
      </w:r>
    </w:p>
    <w:p w:rsidR="00626ED7" w:rsidRPr="007D1DDF" w:rsidRDefault="00626ED7" w:rsidP="007D1DDF">
      <w:pPr>
        <w:spacing w:after="0" w:line="240" w:lineRule="auto"/>
        <w:ind w:right="141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Pr="00626ED7" w:rsidRDefault="006402FA" w:rsidP="00626ED7">
      <w:pPr>
        <w:pStyle w:val="a6"/>
        <w:numPr>
          <w:ilvl w:val="0"/>
          <w:numId w:val="12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6ED7"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 w:rsidRPr="00626ED7">
        <w:rPr>
          <w:rFonts w:ascii="Times New Roman" w:hAnsi="Times New Roman" w:cs="Times New Roman"/>
          <w:b/>
          <w:sz w:val="24"/>
          <w:szCs w:val="24"/>
        </w:rPr>
        <w:t xml:space="preserve"> проблемные ситуации</w:t>
      </w:r>
    </w:p>
    <w:p w:rsidR="00626ED7" w:rsidRPr="00626ED7" w:rsidRDefault="00626ED7" w:rsidP="00626ED7">
      <w:pPr>
        <w:pStyle w:val="a6"/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402FA" w:rsidRPr="007D1DDF" w:rsidRDefault="006402FA" w:rsidP="007D1DDF">
      <w:pPr>
        <w:spacing w:after="0" w:line="240" w:lineRule="auto"/>
        <w:ind w:right="141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DDF">
        <w:rPr>
          <w:rFonts w:ascii="Times New Roman" w:hAnsi="Times New Roman" w:cs="Times New Roman"/>
          <w:i/>
          <w:sz w:val="24"/>
          <w:szCs w:val="24"/>
        </w:rPr>
        <w:t xml:space="preserve">Наши прабабушки в своё время решали довольно сложную проблему - как долгое время сохранить </w:t>
      </w:r>
      <w:proofErr w:type="gramStart"/>
      <w:r w:rsidRPr="007D1DDF">
        <w:rPr>
          <w:rFonts w:ascii="Times New Roman" w:hAnsi="Times New Roman" w:cs="Times New Roman"/>
          <w:i/>
          <w:sz w:val="24"/>
          <w:szCs w:val="24"/>
        </w:rPr>
        <w:t>свежими</w:t>
      </w:r>
      <w:proofErr w:type="gramEnd"/>
      <w:r w:rsidRPr="007D1DDF">
        <w:rPr>
          <w:rFonts w:ascii="Times New Roman" w:hAnsi="Times New Roman" w:cs="Times New Roman"/>
          <w:i/>
          <w:sz w:val="24"/>
          <w:szCs w:val="24"/>
        </w:rPr>
        <w:t xml:space="preserve"> куриные яйца. Проблема была актуальной из-за сезонности этого продукта: птицефабрик, на которых куры неслись бы круглый год при лучах искусственного солнца, тогда не было. А яйца, лежащие на воздухе долгое время, портятся. Из яйца испаряется содержащаяся в нём влага. Потом через поры скорлупы в яйцо проникает воздух, а вместе с ним гнилостные бактерии, которые в белке и желтке находят прекрасную среду для развития. Один из способов длительного хранения яиц заключался в следующем. Одну часть гашёной извести растворяли в 20 частях воды. Свежее куриное яйцо опускали в полученный  раствор, вытаскивали и оставляли лежать на воздухе. Когда яйцо высыхало, обработку повторяли. </w:t>
      </w:r>
    </w:p>
    <w:p w:rsidR="006402FA" w:rsidRPr="007D1DDF" w:rsidRDefault="006402FA" w:rsidP="007D1DDF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D1DDF">
        <w:rPr>
          <w:rFonts w:ascii="Times New Roman" w:hAnsi="Times New Roman" w:cs="Times New Roman"/>
          <w:i/>
          <w:sz w:val="24"/>
          <w:szCs w:val="24"/>
        </w:rPr>
        <w:t>Предложите гипотезы, объясняющие эффект длительной сохранности яиц после подобной обработки.</w:t>
      </w:r>
    </w:p>
    <w:p w:rsidR="006402FA" w:rsidRPr="00626ED7" w:rsidRDefault="00626ED7" w:rsidP="007D1DDF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6402FA" w:rsidRDefault="006402FA" w:rsidP="007D1DDF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 xml:space="preserve">Чтобы предупредить процесс порчи яиц, необходимо поместить яйца в герметичную оболочку. Раствор гашёной извести поглощает углекислый газ из воздуха, и через некоторое время поверхность яйца покрывается непроницаемым слоем карбоната кальция, который герметически закупорит поры яичной скорлупы. </w:t>
      </w:r>
    </w:p>
    <w:p w:rsidR="00626ED7" w:rsidRPr="007D1DDF" w:rsidRDefault="00626ED7" w:rsidP="007D1DDF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6402FA" w:rsidRPr="00626ED7" w:rsidRDefault="006402FA" w:rsidP="00626ED7">
      <w:pPr>
        <w:pStyle w:val="a6"/>
        <w:numPr>
          <w:ilvl w:val="0"/>
          <w:numId w:val="12"/>
        </w:num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D7">
        <w:rPr>
          <w:rFonts w:ascii="Times New Roman" w:hAnsi="Times New Roman" w:cs="Times New Roman"/>
          <w:b/>
          <w:sz w:val="24"/>
          <w:szCs w:val="24"/>
        </w:rPr>
        <w:t>Задачи с экологическим содержанием</w:t>
      </w:r>
    </w:p>
    <w:p w:rsidR="00626ED7" w:rsidRPr="00626ED7" w:rsidRDefault="00626ED7" w:rsidP="00213E5E">
      <w:pPr>
        <w:pStyle w:val="a6"/>
        <w:spacing w:after="0" w:line="240" w:lineRule="auto"/>
        <w:ind w:right="141"/>
        <w:rPr>
          <w:rFonts w:ascii="Times New Roman" w:hAnsi="Times New Roman" w:cs="Times New Roman"/>
          <w:b/>
          <w:sz w:val="24"/>
          <w:szCs w:val="24"/>
        </w:rPr>
      </w:pPr>
    </w:p>
    <w:p w:rsidR="006402FA" w:rsidRPr="00626ED7" w:rsidRDefault="006402FA" w:rsidP="00626ED7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7">
        <w:rPr>
          <w:rFonts w:ascii="Times New Roman" w:hAnsi="Times New Roman" w:cs="Times New Roman"/>
          <w:b/>
          <w:sz w:val="24"/>
          <w:szCs w:val="24"/>
        </w:rPr>
        <w:t>Задачи, в которых подчеркивается роль достижений химии, которые призваны служить человеку, но при неразумном использовании нарушают биогеохимические процессы</w:t>
      </w:r>
    </w:p>
    <w:p w:rsidR="00626ED7" w:rsidRPr="007D1DDF" w:rsidRDefault="00626ED7" w:rsidP="007D1DDF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02FA" w:rsidRPr="00213E5E" w:rsidRDefault="006402FA" w:rsidP="007D1DDF">
      <w:pPr>
        <w:spacing w:after="0" w:line="240" w:lineRule="auto"/>
        <w:ind w:left="360" w:right="141"/>
        <w:jc w:val="both"/>
        <w:rPr>
          <w:rFonts w:ascii="Times New Roman" w:hAnsi="Times New Roman" w:cs="Times New Roman"/>
          <w:sz w:val="24"/>
          <w:szCs w:val="24"/>
        </w:rPr>
      </w:pPr>
      <w:r w:rsidRPr="00213E5E">
        <w:rPr>
          <w:rFonts w:ascii="Times New Roman" w:hAnsi="Times New Roman" w:cs="Times New Roman"/>
          <w:sz w:val="24"/>
          <w:szCs w:val="24"/>
        </w:rPr>
        <w:t xml:space="preserve">ПВХ используют как упаковочный материал для пищевых продуктов, а также как сырье для производства игрушек, моющих обоев и других изделий. Ежегодно в Ханты-Мансийском округе отходы из ПВХ составляют 0,1% от общего количества бытовых отходов-2 </w:t>
      </w:r>
      <w:proofErr w:type="gramStart"/>
      <w:r w:rsidRPr="00213E5E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213E5E">
        <w:rPr>
          <w:rFonts w:ascii="Times New Roman" w:hAnsi="Times New Roman" w:cs="Times New Roman"/>
          <w:sz w:val="24"/>
          <w:szCs w:val="24"/>
        </w:rPr>
        <w:t xml:space="preserve"> тонн. Напишите уравнения получения ПВХ из метана. Рассчитайте, сколько тонн природного газа (содержание метана-95%) тратится на получение такого количества ПВХ. Какими могут быть экологические последствия такого расходования природных ресурсов и применения полимеров?</w:t>
      </w:r>
    </w:p>
    <w:p w:rsidR="00626ED7" w:rsidRPr="00626ED7" w:rsidRDefault="00626ED7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02FA" w:rsidRPr="00626ED7" w:rsidRDefault="006402FA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7">
        <w:rPr>
          <w:rFonts w:ascii="Times New Roman" w:hAnsi="Times New Roman" w:cs="Times New Roman"/>
          <w:b/>
          <w:sz w:val="24"/>
          <w:szCs w:val="24"/>
        </w:rPr>
        <w:t>Задачи, связанные с проблемой влияния отдельных соединений на живые организмы.</w:t>
      </w:r>
    </w:p>
    <w:p w:rsidR="006402FA" w:rsidRPr="00213E5E" w:rsidRDefault="006402FA" w:rsidP="007D1DDF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5E">
        <w:rPr>
          <w:rFonts w:ascii="Times New Roman" w:hAnsi="Times New Roman" w:cs="Times New Roman"/>
          <w:sz w:val="24"/>
          <w:szCs w:val="24"/>
        </w:rPr>
        <w:t>Бензойная кислота представляет собой пищевую добавку Е-210.</w:t>
      </w:r>
      <w:r w:rsidR="00213E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13E5E">
        <w:rPr>
          <w:rFonts w:ascii="Times New Roman" w:hAnsi="Times New Roman" w:cs="Times New Roman"/>
          <w:sz w:val="24"/>
          <w:szCs w:val="24"/>
        </w:rPr>
        <w:t xml:space="preserve">Она встречается в природе во многих съедобных ягодах. Ее добавляют в йогурты, джемы, фруктовые соки в качестве бактерицидного и противогрибкового средства. Предложите способ получения бензойной кислоты из </w:t>
      </w:r>
      <w:proofErr w:type="spellStart"/>
      <w:r w:rsidRPr="00213E5E">
        <w:rPr>
          <w:rFonts w:ascii="Times New Roman" w:hAnsi="Times New Roman" w:cs="Times New Roman"/>
          <w:sz w:val="24"/>
          <w:szCs w:val="24"/>
        </w:rPr>
        <w:t>метилциклогексана</w:t>
      </w:r>
      <w:proofErr w:type="spellEnd"/>
      <w:r w:rsidRPr="00213E5E">
        <w:rPr>
          <w:rFonts w:ascii="Times New Roman" w:hAnsi="Times New Roman" w:cs="Times New Roman"/>
          <w:sz w:val="24"/>
          <w:szCs w:val="24"/>
        </w:rPr>
        <w:t>, который вырабатывают из нефти.</w:t>
      </w:r>
    </w:p>
    <w:p w:rsidR="006402FA" w:rsidRPr="00626ED7" w:rsidRDefault="006402FA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7">
        <w:rPr>
          <w:rFonts w:ascii="Times New Roman" w:hAnsi="Times New Roman" w:cs="Times New Roman"/>
          <w:b/>
          <w:sz w:val="24"/>
          <w:szCs w:val="24"/>
        </w:rPr>
        <w:lastRenderedPageBreak/>
        <w:t>Задачи, в которых обсуждается технологическое несовершенство механизмов и производств.</w:t>
      </w:r>
    </w:p>
    <w:p w:rsidR="006402FA" w:rsidRPr="00213E5E" w:rsidRDefault="006402FA" w:rsidP="00213E5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3E5E">
        <w:rPr>
          <w:rFonts w:ascii="Times New Roman" w:hAnsi="Times New Roman" w:cs="Times New Roman"/>
          <w:sz w:val="24"/>
          <w:szCs w:val="24"/>
        </w:rPr>
        <w:t xml:space="preserve">В результате неполного сгорания 1кг бензина в двигателе внутреннего сгорания выделяется </w:t>
      </w:r>
      <w:smartTag w:uri="urn:schemas-microsoft-com:office:smarttags" w:element="metricconverter">
        <w:smartTagPr>
          <w:attr w:name="ProductID" w:val="0.5 кг"/>
        </w:smartTagPr>
        <w:r w:rsidRPr="00213E5E">
          <w:rPr>
            <w:rFonts w:ascii="Times New Roman" w:hAnsi="Times New Roman" w:cs="Times New Roman"/>
            <w:sz w:val="24"/>
            <w:szCs w:val="24"/>
          </w:rPr>
          <w:t>0.5 кг</w:t>
        </w:r>
      </w:smartTag>
      <w:r w:rsidRPr="00213E5E">
        <w:rPr>
          <w:rFonts w:ascii="Times New Roman" w:hAnsi="Times New Roman" w:cs="Times New Roman"/>
          <w:sz w:val="24"/>
          <w:szCs w:val="24"/>
        </w:rPr>
        <w:t xml:space="preserve"> ядовитого оксида </w:t>
      </w:r>
      <w:proofErr w:type="spellStart"/>
      <w:r w:rsidRPr="00213E5E">
        <w:rPr>
          <w:rFonts w:ascii="Times New Roman" w:hAnsi="Times New Roman" w:cs="Times New Roman"/>
          <w:sz w:val="24"/>
          <w:szCs w:val="24"/>
        </w:rPr>
        <w:t>углерога</w:t>
      </w:r>
      <w:proofErr w:type="spellEnd"/>
      <w:r w:rsidRPr="00213E5E">
        <w:rPr>
          <w:rFonts w:ascii="Times New Roman" w:hAnsi="Times New Roman" w:cs="Times New Roman"/>
          <w:sz w:val="24"/>
          <w:szCs w:val="24"/>
        </w:rPr>
        <w:t>(</w:t>
      </w:r>
      <w:r w:rsidRPr="00213E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13E5E">
        <w:rPr>
          <w:rFonts w:ascii="Times New Roman" w:hAnsi="Times New Roman" w:cs="Times New Roman"/>
          <w:sz w:val="24"/>
          <w:szCs w:val="24"/>
        </w:rPr>
        <w:t>). Рассчитайте объем угарного газа, выделившегося за 10 мин работы двигателя, если расход бензина составляет 80 мл/мин, его плотность 0,75г/мл. Каковы предполагаемые последствия работы двигателя в закрытом гараже?</w:t>
      </w:r>
    </w:p>
    <w:p w:rsidR="00626ED7" w:rsidRPr="007D1DDF" w:rsidRDefault="00626ED7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02FA" w:rsidRPr="00626ED7" w:rsidRDefault="006402FA" w:rsidP="007D1DDF">
      <w:pPr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D7">
        <w:rPr>
          <w:rFonts w:ascii="Times New Roman" w:hAnsi="Times New Roman" w:cs="Times New Roman"/>
          <w:b/>
          <w:sz w:val="24"/>
          <w:szCs w:val="24"/>
        </w:rPr>
        <w:t>Задачи на региональные проблемы.</w:t>
      </w:r>
    </w:p>
    <w:p w:rsidR="00244AEE" w:rsidRPr="00213E5E" w:rsidRDefault="006402FA" w:rsidP="00213E5E">
      <w:pPr>
        <w:spacing w:after="0" w:line="240" w:lineRule="auto"/>
        <w:ind w:right="141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3E5E">
        <w:rPr>
          <w:rFonts w:ascii="Times New Roman" w:hAnsi="Times New Roman" w:cs="Times New Roman"/>
          <w:color w:val="000000"/>
          <w:sz w:val="24"/>
          <w:szCs w:val="24"/>
        </w:rPr>
        <w:t>Рассчитайте</w:t>
      </w:r>
      <w:proofErr w:type="gramEnd"/>
      <w:r w:rsidRPr="00213E5E">
        <w:rPr>
          <w:rFonts w:ascii="Times New Roman" w:hAnsi="Times New Roman" w:cs="Times New Roman"/>
          <w:color w:val="000000"/>
          <w:sz w:val="24"/>
          <w:szCs w:val="24"/>
        </w:rPr>
        <w:t xml:space="preserve"> какая масса свинца попа</w:t>
      </w:r>
      <w:r w:rsidR="00213E5E">
        <w:rPr>
          <w:rFonts w:ascii="Times New Roman" w:hAnsi="Times New Roman" w:cs="Times New Roman"/>
          <w:color w:val="000000"/>
          <w:sz w:val="24"/>
          <w:szCs w:val="24"/>
        </w:rPr>
        <w:t xml:space="preserve">ла в атмосферу в 2011 году в </w:t>
      </w:r>
      <w:r w:rsidRPr="00213E5E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213E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3E5E">
        <w:rPr>
          <w:rFonts w:ascii="Times New Roman" w:hAnsi="Times New Roman" w:cs="Times New Roman"/>
          <w:color w:val="000000"/>
          <w:sz w:val="24"/>
          <w:szCs w:val="24"/>
        </w:rPr>
        <w:t xml:space="preserve">Переславле в результате использования этилированного бензина. Условия расчета: добавка тетраэтилсвинца </w:t>
      </w:r>
      <w:proofErr w:type="spellStart"/>
      <w:r w:rsidRPr="00213E5E">
        <w:rPr>
          <w:rFonts w:ascii="Times New Roman" w:hAnsi="Times New Roman" w:cs="Times New Roman"/>
          <w:color w:val="000000"/>
          <w:sz w:val="24"/>
          <w:szCs w:val="24"/>
          <w:lang w:val="en-US"/>
        </w:rPr>
        <w:t>Pb</w:t>
      </w:r>
      <w:proofErr w:type="spellEnd"/>
      <w:r w:rsidRPr="00213E5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213E5E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213E5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13E5E">
        <w:rPr>
          <w:rFonts w:ascii="Times New Roman" w:hAnsi="Times New Roman" w:cs="Times New Roman"/>
          <w:color w:val="000000"/>
          <w:sz w:val="24"/>
          <w:szCs w:val="24"/>
          <w:lang w:val="en-US"/>
        </w:rPr>
        <w:t>H</w:t>
      </w:r>
      <w:r w:rsidRPr="00213E5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5</w:t>
      </w:r>
      <w:r w:rsidRPr="00213E5E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213E5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 </w:t>
      </w:r>
      <w:r w:rsidRPr="00213E5E">
        <w:rPr>
          <w:rFonts w:ascii="Times New Roman" w:hAnsi="Times New Roman" w:cs="Times New Roman"/>
          <w:color w:val="000000"/>
          <w:sz w:val="24"/>
          <w:szCs w:val="24"/>
        </w:rPr>
        <w:t xml:space="preserve">составляет 2г на </w:t>
      </w:r>
      <w:smartTag w:uri="urn:schemas-microsoft-com:office:smarttags" w:element="metricconverter">
        <w:smartTagPr>
          <w:attr w:name="ProductID" w:val="10 л"/>
        </w:smartTagPr>
        <w:r w:rsidRPr="00213E5E">
          <w:rPr>
            <w:rFonts w:ascii="Times New Roman" w:hAnsi="Times New Roman" w:cs="Times New Roman"/>
            <w:color w:val="000000"/>
            <w:sz w:val="24"/>
            <w:szCs w:val="24"/>
          </w:rPr>
          <w:t>10 л</w:t>
        </w:r>
      </w:smartTag>
      <w:r w:rsidRPr="00213E5E">
        <w:rPr>
          <w:rFonts w:ascii="Times New Roman" w:hAnsi="Times New Roman" w:cs="Times New Roman"/>
          <w:color w:val="000000"/>
          <w:sz w:val="24"/>
          <w:szCs w:val="24"/>
        </w:rPr>
        <w:t xml:space="preserve"> бензина; средний расход бензина-10л в сутки; общее количество машин. Каковы экологические последствия загрязнения</w:t>
      </w:r>
    </w:p>
    <w:p w:rsidR="00080132" w:rsidRPr="007D1DDF" w:rsidRDefault="00080132" w:rsidP="007D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3E5E" w:rsidRDefault="00213E5E" w:rsidP="0062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32" w:rsidRDefault="00213E5E" w:rsidP="0062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«Осадок </w:t>
      </w:r>
      <w:r w:rsidR="00080132" w:rsidRPr="007D1DDF">
        <w:rPr>
          <w:rFonts w:ascii="Times New Roman" w:hAnsi="Times New Roman" w:cs="Times New Roman"/>
          <w:b/>
          <w:sz w:val="24"/>
          <w:szCs w:val="24"/>
        </w:rPr>
        <w:t>в кислоте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13E5E" w:rsidRPr="007D1DDF" w:rsidRDefault="00213E5E" w:rsidP="00626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0132" w:rsidRPr="007D1DDF" w:rsidRDefault="00080132" w:rsidP="007D1DDF">
      <w:pPr>
        <w:pStyle w:val="a3"/>
        <w:shd w:val="clear" w:color="auto" w:fill="FFFFFF"/>
        <w:spacing w:line="240" w:lineRule="auto"/>
        <w:textAlignment w:val="baseline"/>
        <w:rPr>
          <w:color w:val="444444"/>
          <w:sz w:val="24"/>
        </w:rPr>
      </w:pPr>
      <w:r w:rsidRPr="007D1DDF">
        <w:rPr>
          <w:color w:val="444444"/>
          <w:sz w:val="24"/>
        </w:rPr>
        <w:t xml:space="preserve">Селен — простое </w:t>
      </w:r>
      <w:r w:rsidR="00213E5E">
        <w:rPr>
          <w:color w:val="444444"/>
          <w:sz w:val="24"/>
        </w:rPr>
        <w:t xml:space="preserve">вещество, элемент периодической </w:t>
      </w:r>
      <w:r w:rsidRPr="007D1DDF">
        <w:rPr>
          <w:color w:val="444444"/>
          <w:sz w:val="24"/>
        </w:rPr>
        <w:t xml:space="preserve">таблицы Менделеева. Обозначается буквами </w:t>
      </w:r>
      <w:proofErr w:type="spellStart"/>
      <w:r w:rsidRPr="007D1DDF">
        <w:rPr>
          <w:color w:val="444444"/>
          <w:sz w:val="24"/>
        </w:rPr>
        <w:t>Se</w:t>
      </w:r>
      <w:proofErr w:type="spellEnd"/>
      <w:r w:rsidRPr="007D1DDF">
        <w:rPr>
          <w:color w:val="444444"/>
          <w:sz w:val="24"/>
        </w:rPr>
        <w:t xml:space="preserve"> (</w:t>
      </w:r>
      <w:proofErr w:type="spellStart"/>
      <w:r w:rsidRPr="007D1DDF">
        <w:rPr>
          <w:color w:val="444444"/>
          <w:sz w:val="24"/>
        </w:rPr>
        <w:t>Selenium</w:t>
      </w:r>
      <w:proofErr w:type="spellEnd"/>
      <w:r w:rsidRPr="007D1DDF">
        <w:rPr>
          <w:color w:val="444444"/>
          <w:sz w:val="24"/>
        </w:rPr>
        <w:t>). Открыт новый элемент был в начале XIX века известным шведским химиком Берцелиусом. Занимаясь исследованиями способов получения серной кислоты, он обратил внимание на осадок, который образовывался в кислоте. По мнению коллег, в осадке присутствовал теллур, на наличие которого указывал специфический запах. Но при тщательном изучении, никакого теллура обнаружено не было. Ученый понял, что имеет дело с неизвестным до этого времени веществом, который по своим свойствам очень похож на теллур. Чтобы подчеркнуть это сходство, он решил назвать элемент селеном (Луна на греческом языке), так как теллур — это производное от названия Земли на латыни.</w:t>
      </w:r>
    </w:p>
    <w:p w:rsidR="00080132" w:rsidRPr="007D1DDF" w:rsidRDefault="00080132" w:rsidP="007D1DDF">
      <w:pPr>
        <w:pStyle w:val="a3"/>
        <w:shd w:val="clear" w:color="auto" w:fill="FFFFFF"/>
        <w:spacing w:line="240" w:lineRule="auto"/>
        <w:textAlignment w:val="baseline"/>
        <w:rPr>
          <w:color w:val="444444"/>
          <w:sz w:val="24"/>
        </w:rPr>
      </w:pPr>
      <w:r w:rsidRPr="007D1DDF">
        <w:rPr>
          <w:color w:val="444444"/>
          <w:sz w:val="24"/>
        </w:rPr>
        <w:t>Селен встречается в основном на земле, в морской и пресной воде его мало. Всего известно около 37 минералов, содержащих селен; иногда он встречается в виде самородных кристаллов. Вещество содержится в почвах, во многих растениях, в организме животных и человека.</w:t>
      </w:r>
    </w:p>
    <w:p w:rsidR="00080132" w:rsidRPr="007D1DDF" w:rsidRDefault="00080132" w:rsidP="007D1DDF">
      <w:pPr>
        <w:pStyle w:val="a3"/>
        <w:shd w:val="clear" w:color="auto" w:fill="FFFFFF"/>
        <w:spacing w:line="240" w:lineRule="auto"/>
        <w:textAlignment w:val="baseline"/>
        <w:rPr>
          <w:color w:val="444444"/>
          <w:sz w:val="24"/>
        </w:rPr>
      </w:pPr>
      <w:r w:rsidRPr="007D1DDF">
        <w:rPr>
          <w:color w:val="444444"/>
          <w:sz w:val="24"/>
        </w:rPr>
        <w:t>1.Минералы, содержащие селен:</w:t>
      </w:r>
    </w:p>
    <w:p w:rsidR="00080132" w:rsidRPr="007D1DDF" w:rsidRDefault="00080132" w:rsidP="00626ED7">
      <w:pPr>
        <w:pStyle w:val="a3"/>
        <w:shd w:val="clear" w:color="auto" w:fill="FFFFFF"/>
        <w:spacing w:line="240" w:lineRule="auto"/>
        <w:ind w:firstLine="1276"/>
        <w:textAlignment w:val="baseline"/>
        <w:rPr>
          <w:color w:val="333333"/>
          <w:sz w:val="24"/>
          <w:shd w:val="clear" w:color="auto" w:fill="FFFFFF"/>
        </w:rPr>
      </w:pPr>
      <w:r w:rsidRPr="007D1DDF">
        <w:rPr>
          <w:color w:val="333333"/>
          <w:sz w:val="24"/>
          <w:shd w:val="clear" w:color="auto" w:fill="FFFFFF"/>
        </w:rPr>
        <w:t xml:space="preserve">1.Ашавалит </w:t>
      </w:r>
      <w:proofErr w:type="spellStart"/>
      <w:r w:rsidRPr="007D1DDF">
        <w:rPr>
          <w:color w:val="333333"/>
          <w:sz w:val="24"/>
          <w:shd w:val="clear" w:color="auto" w:fill="FFFFFF"/>
        </w:rPr>
        <w:t>FeSe</w:t>
      </w:r>
      <w:proofErr w:type="spellEnd"/>
    </w:p>
    <w:p w:rsidR="00080132" w:rsidRPr="007D1DDF" w:rsidRDefault="00080132" w:rsidP="00626ED7">
      <w:pPr>
        <w:pStyle w:val="a3"/>
        <w:shd w:val="clear" w:color="auto" w:fill="FFFFFF"/>
        <w:spacing w:line="240" w:lineRule="auto"/>
        <w:ind w:firstLine="1276"/>
        <w:textAlignment w:val="baseline"/>
        <w:rPr>
          <w:color w:val="333333"/>
          <w:sz w:val="24"/>
          <w:shd w:val="clear" w:color="auto" w:fill="FFFFFF"/>
        </w:rPr>
      </w:pPr>
      <w:r w:rsidRPr="007D1DDF">
        <w:rPr>
          <w:color w:val="333333"/>
          <w:sz w:val="24"/>
          <w:shd w:val="clear" w:color="auto" w:fill="FFFFFF"/>
        </w:rPr>
        <w:t>2.</w:t>
      </w:r>
      <w:r w:rsidRPr="007D1DDF">
        <w:rPr>
          <w:sz w:val="24"/>
        </w:rPr>
        <w:t>Т</w:t>
      </w:r>
      <w:r w:rsidRPr="007D1DDF">
        <w:rPr>
          <w:color w:val="333333"/>
          <w:sz w:val="24"/>
          <w:shd w:val="clear" w:color="auto" w:fill="FFFFFF"/>
        </w:rPr>
        <w:t xml:space="preserve">иманнит </w:t>
      </w:r>
      <w:proofErr w:type="spellStart"/>
      <w:r w:rsidRPr="007D1DDF">
        <w:rPr>
          <w:color w:val="333333"/>
          <w:sz w:val="24"/>
          <w:shd w:val="clear" w:color="auto" w:fill="FFFFFF"/>
        </w:rPr>
        <w:t>HgSe</w:t>
      </w:r>
      <w:proofErr w:type="spellEnd"/>
    </w:p>
    <w:p w:rsidR="00080132" w:rsidRPr="007D1DDF" w:rsidRDefault="00080132" w:rsidP="00626ED7">
      <w:pPr>
        <w:pStyle w:val="a3"/>
        <w:shd w:val="clear" w:color="auto" w:fill="FFFFFF"/>
        <w:spacing w:line="240" w:lineRule="auto"/>
        <w:ind w:firstLine="1276"/>
        <w:textAlignment w:val="baseline"/>
        <w:rPr>
          <w:color w:val="333333"/>
          <w:sz w:val="24"/>
          <w:shd w:val="clear" w:color="auto" w:fill="FFFFFF"/>
          <w:vertAlign w:val="subscript"/>
        </w:rPr>
      </w:pPr>
      <w:r w:rsidRPr="007D1DDF">
        <w:rPr>
          <w:color w:val="333333"/>
          <w:sz w:val="24"/>
          <w:shd w:val="clear" w:color="auto" w:fill="FFFFFF"/>
        </w:rPr>
        <w:t>3.</w:t>
      </w:r>
      <w:r w:rsidRPr="007D1DDF">
        <w:rPr>
          <w:sz w:val="24"/>
        </w:rPr>
        <w:t>Х</w:t>
      </w:r>
      <w:r w:rsidRPr="007D1DDF">
        <w:rPr>
          <w:color w:val="333333"/>
          <w:sz w:val="24"/>
          <w:shd w:val="clear" w:color="auto" w:fill="FFFFFF"/>
        </w:rPr>
        <w:t>астит CoSe</w:t>
      </w:r>
      <w:r w:rsidRPr="007D1DDF">
        <w:rPr>
          <w:color w:val="333333"/>
          <w:sz w:val="24"/>
          <w:shd w:val="clear" w:color="auto" w:fill="FFFFFF"/>
          <w:vertAlign w:val="subscript"/>
        </w:rPr>
        <w:t>2</w:t>
      </w:r>
    </w:p>
    <w:p w:rsidR="00080132" w:rsidRPr="007D1DDF" w:rsidRDefault="00080132" w:rsidP="007D1DDF">
      <w:pPr>
        <w:pStyle w:val="a3"/>
        <w:shd w:val="clear" w:color="auto" w:fill="FFFFFF"/>
        <w:spacing w:line="240" w:lineRule="auto"/>
        <w:textAlignment w:val="baseline"/>
        <w:rPr>
          <w:color w:val="333333"/>
          <w:sz w:val="24"/>
          <w:shd w:val="clear" w:color="auto" w:fill="FFFFFF"/>
        </w:rPr>
      </w:pPr>
      <w:r w:rsidRPr="007D1DDF">
        <w:rPr>
          <w:color w:val="333333"/>
          <w:sz w:val="24"/>
          <w:shd w:val="clear" w:color="auto" w:fill="FFFFFF"/>
        </w:rPr>
        <w:t>В каком минерале содержится наибольший процент по массе селена. Ответ подтвердите расчетами (округлите до целых).</w:t>
      </w:r>
    </w:p>
    <w:p w:rsidR="00080132" w:rsidRPr="007D1DDF" w:rsidRDefault="00080132" w:rsidP="007D1DDF">
      <w:pPr>
        <w:pStyle w:val="a3"/>
        <w:shd w:val="clear" w:color="auto" w:fill="FFFFFF"/>
        <w:spacing w:line="240" w:lineRule="auto"/>
        <w:textAlignment w:val="baseline"/>
        <w:rPr>
          <w:color w:val="444444"/>
          <w:sz w:val="24"/>
        </w:rPr>
      </w:pPr>
      <w:r w:rsidRPr="007D1DDF">
        <w:rPr>
          <w:color w:val="333333"/>
          <w:sz w:val="24"/>
          <w:shd w:val="clear" w:color="auto" w:fill="FFFFFF"/>
        </w:rPr>
        <w:t>2.</w:t>
      </w:r>
      <w:r w:rsidRPr="007D1DDF">
        <w:rPr>
          <w:sz w:val="24"/>
        </w:rPr>
        <w:t xml:space="preserve"> </w:t>
      </w:r>
      <w:r w:rsidRPr="007D1DDF">
        <w:rPr>
          <w:color w:val="333333"/>
          <w:sz w:val="24"/>
          <w:shd w:val="clear" w:color="auto" w:fill="FFFFFF"/>
        </w:rPr>
        <w:t xml:space="preserve">Селен, жизненно важный для человека, является составной частью более двух десятков </w:t>
      </w:r>
      <w:proofErr w:type="spellStart"/>
      <w:r w:rsidRPr="007D1DDF">
        <w:rPr>
          <w:color w:val="333333"/>
          <w:sz w:val="24"/>
          <w:shd w:val="clear" w:color="auto" w:fill="FFFFFF"/>
        </w:rPr>
        <w:t>селенопротеинов</w:t>
      </w:r>
      <w:proofErr w:type="spellEnd"/>
      <w:r w:rsidRPr="007D1DDF">
        <w:rPr>
          <w:color w:val="333333"/>
          <w:sz w:val="24"/>
          <w:shd w:val="clear" w:color="auto" w:fill="FFFFFF"/>
        </w:rPr>
        <w:t>, которые играют большую роль в воспроизводстве и метаболизме гормонов щитовидной железы, репродуктивной функции, синтезе ДНК и защите от окислительного повреждения и инфекций.</w:t>
      </w:r>
    </w:p>
    <w:p w:rsidR="00080132" w:rsidRPr="007D1DDF" w:rsidRDefault="00080132" w:rsidP="00626E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26ED7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</w:rPr>
        <w:t>ПРОДУКТЫ С ВЫСОКИМ СОДЕРЖАНИЕМ СЕЛЕНА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1842"/>
        <w:gridCol w:w="2977"/>
      </w:tblGrid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продукта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селена в 100гр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Процент суточной потребности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Семена подсолнечника (семечки)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Отруби овсяные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45.2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Горбуша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44.6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Яйцо куриное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Творог 18% (жирный)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Творог 2%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Творог 9% (полужирный)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Творог нежирный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Сыр "Пармезан"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Фисташки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Крупа рисовая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Мука рисовая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15.1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Сыр "Фета"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4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Крупа гречневая (ядрица)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080132" w:rsidRPr="007D1DDF" w:rsidTr="00A42BBA"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213E5E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080132" w:rsidRPr="007D1DDF">
                <w:rPr>
                  <w:rFonts w:ascii="Times New Roman" w:eastAsia="Times New Roman" w:hAnsi="Times New Roman" w:cs="Times New Roman"/>
                  <w:color w:val="003300"/>
                  <w:sz w:val="24"/>
                  <w:szCs w:val="24"/>
                  <w:u w:val="single"/>
                </w:rPr>
                <w:t>Арахис</w:t>
              </w:r>
            </w:hyperlink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 мкг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</w:tr>
    </w:tbl>
    <w:p w:rsidR="00080132" w:rsidRPr="007D1DDF" w:rsidRDefault="00080132" w:rsidP="007D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32" w:rsidRPr="007D1DDF" w:rsidRDefault="00080132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При недостатке селена в организме развиваются различные эндокринные  заболевания. Суточная потребность в селене составляет: для взрослых 60 мкг; для детей и подростков – 40 мкг.</w:t>
      </w:r>
    </w:p>
    <w:p w:rsidR="00080132" w:rsidRPr="007D1DDF" w:rsidRDefault="00080132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Сколько яиц минимально надо употребить подростку, чтобы покрыть суточную потребность в селене? Вес одного яйца считать равным 60 г. Ответ подтвердите расчётами (округлите до целых).</w:t>
      </w:r>
    </w:p>
    <w:p w:rsidR="00080132" w:rsidRPr="007D1DDF" w:rsidRDefault="00080132" w:rsidP="007D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3. Наделен селен ещё одним важным свойством – под действием света его электропроводность значительно увеличивается. Поэтому, этот материал используется при изготовлении селеновых фотоэлементов и других приборов, работающих по принципу внутреннего фотоэффекта. К ним относятся солнечная батарея и экспонометр.</w:t>
      </w:r>
    </w:p>
    <w:p w:rsidR="00080132" w:rsidRPr="007D1DDF" w:rsidRDefault="00080132" w:rsidP="007D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32" w:rsidRPr="007D1DDF" w:rsidRDefault="00080132" w:rsidP="007D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70C3FC" wp14:editId="481B9C9F">
            <wp:extent cx="5229225" cy="3299591"/>
            <wp:effectExtent l="0" t="0" r="0" b="0"/>
            <wp:docPr id="5" name="Рисунок 5" descr="Классификация солнечных пан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ассификация солнечных панелей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246" cy="3304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132" w:rsidRPr="007D1DDF" w:rsidRDefault="00080132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DF">
        <w:rPr>
          <w:rFonts w:ascii="Times New Roman" w:hAnsi="Times New Roman" w:cs="Times New Roman"/>
          <w:color w:val="000000"/>
          <w:sz w:val="24"/>
          <w:szCs w:val="24"/>
        </w:rPr>
        <w:t>Батареи, основой которым служит кремний, на сегодняшний день являются самыми популярными. Объясняется это широким распространением кремния в земной коре, его относительной дешевизной и высоким показателем производительности, в сравнении с другими видами солнечных батарей.</w:t>
      </w:r>
    </w:p>
    <w:p w:rsidR="00080132" w:rsidRPr="007D1DDF" w:rsidRDefault="00080132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DF">
        <w:rPr>
          <w:rFonts w:ascii="Times New Roman" w:hAnsi="Times New Roman" w:cs="Times New Roman"/>
          <w:color w:val="000000"/>
          <w:sz w:val="24"/>
          <w:szCs w:val="24"/>
        </w:rPr>
        <w:t xml:space="preserve">Плёночные батареи на основе </w:t>
      </w:r>
      <w:proofErr w:type="spellStart"/>
      <w:r w:rsidRPr="007D1DDF">
        <w:rPr>
          <w:rFonts w:ascii="Times New Roman" w:hAnsi="Times New Roman" w:cs="Times New Roman"/>
          <w:color w:val="000000"/>
          <w:sz w:val="24"/>
          <w:szCs w:val="24"/>
        </w:rPr>
        <w:t>теллурида</w:t>
      </w:r>
      <w:proofErr w:type="spellEnd"/>
      <w:r w:rsidRPr="007D1DDF">
        <w:rPr>
          <w:rFonts w:ascii="Times New Roman" w:hAnsi="Times New Roman" w:cs="Times New Roman"/>
          <w:color w:val="000000"/>
          <w:sz w:val="24"/>
          <w:szCs w:val="24"/>
        </w:rPr>
        <w:t xml:space="preserve"> кадмия. В основе данных устройств заложена способность кадмия к высокой световой поглощаемости. КПД устройств данного вида составляет 10 %, стоимость – ниже, чем у аналогов. Из недостатков использования – ядовитость кадмия. </w:t>
      </w:r>
    </w:p>
    <w:p w:rsidR="00080132" w:rsidRPr="007D1DDF" w:rsidRDefault="00080132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D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Плёночные батареи на основе селенида меди-индия. При изготовлении данного вида устройств используют медь, индий и селен. КПД установок выше, чем у батарей из </w:t>
      </w:r>
      <w:proofErr w:type="spellStart"/>
      <w:r w:rsidRPr="007D1DDF">
        <w:rPr>
          <w:rFonts w:ascii="Times New Roman" w:hAnsi="Times New Roman" w:cs="Times New Roman"/>
          <w:color w:val="000000"/>
          <w:sz w:val="24"/>
          <w:szCs w:val="24"/>
        </w:rPr>
        <w:t>теллурида</w:t>
      </w:r>
      <w:proofErr w:type="spellEnd"/>
      <w:r w:rsidRPr="007D1DDF">
        <w:rPr>
          <w:rFonts w:ascii="Times New Roman" w:hAnsi="Times New Roman" w:cs="Times New Roman"/>
          <w:color w:val="000000"/>
          <w:sz w:val="24"/>
          <w:szCs w:val="24"/>
        </w:rPr>
        <w:t xml:space="preserve"> кадмия и составляет до 20%. </w:t>
      </w:r>
    </w:p>
    <w:p w:rsidR="00080132" w:rsidRDefault="00080132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1DDF">
        <w:rPr>
          <w:rFonts w:ascii="Times New Roman" w:hAnsi="Times New Roman" w:cs="Times New Roman"/>
          <w:color w:val="000000"/>
          <w:sz w:val="24"/>
          <w:szCs w:val="24"/>
        </w:rPr>
        <w:t xml:space="preserve">Полимерные солнечные батареи. Основу устройств (пленку), изготавливают из </w:t>
      </w:r>
      <w:proofErr w:type="spellStart"/>
      <w:r w:rsidRPr="007D1DDF">
        <w:rPr>
          <w:rFonts w:ascii="Times New Roman" w:hAnsi="Times New Roman" w:cs="Times New Roman"/>
          <w:color w:val="000000"/>
          <w:sz w:val="24"/>
          <w:szCs w:val="24"/>
        </w:rPr>
        <w:t>полифенилена</w:t>
      </w:r>
      <w:proofErr w:type="spellEnd"/>
      <w:r w:rsidRPr="007D1D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1DDF">
        <w:rPr>
          <w:rFonts w:ascii="Times New Roman" w:hAnsi="Times New Roman" w:cs="Times New Roman"/>
          <w:color w:val="000000"/>
          <w:sz w:val="24"/>
          <w:szCs w:val="24"/>
        </w:rPr>
        <w:t>фурелленов</w:t>
      </w:r>
      <w:proofErr w:type="spellEnd"/>
      <w:r w:rsidRPr="007D1D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D1DDF">
        <w:rPr>
          <w:rFonts w:ascii="Times New Roman" w:hAnsi="Times New Roman" w:cs="Times New Roman"/>
          <w:color w:val="000000"/>
          <w:sz w:val="24"/>
          <w:szCs w:val="24"/>
        </w:rPr>
        <w:t>фталоцианина</w:t>
      </w:r>
      <w:proofErr w:type="spellEnd"/>
      <w:r w:rsidRPr="007D1DDF">
        <w:rPr>
          <w:rFonts w:ascii="Times New Roman" w:hAnsi="Times New Roman" w:cs="Times New Roman"/>
          <w:color w:val="000000"/>
          <w:sz w:val="24"/>
          <w:szCs w:val="24"/>
        </w:rPr>
        <w:t xml:space="preserve"> меди. Толщина плёнки составляет около 100 нм. Недостаток данного вида — низкий КПД (около 5%). К достоинствам можно отнести – низкая стоимость, отсутствие вредных выбросов в атмосферу и доступность комплектующих, к тому же данный вид обладает эластичностью.</w:t>
      </w:r>
    </w:p>
    <w:p w:rsidR="00626ED7" w:rsidRPr="007D1DDF" w:rsidRDefault="00626ED7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0"/>
        <w:gridCol w:w="2485"/>
      </w:tblGrid>
      <w:tr w:rsidR="00080132" w:rsidRPr="007D1DDF" w:rsidTr="00A42BBA">
        <w:tc>
          <w:tcPr>
            <w:tcW w:w="36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КПД солнечных элементов, выпускаемых в производственных масштабах</w:t>
            </w:r>
          </w:p>
        </w:tc>
        <w:tc>
          <w:tcPr>
            <w:tcW w:w="13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80132" w:rsidRPr="007D1DDF" w:rsidTr="00A42BBA">
        <w:tc>
          <w:tcPr>
            <w:tcW w:w="36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Монокристаллические</w:t>
            </w:r>
          </w:p>
        </w:tc>
        <w:tc>
          <w:tcPr>
            <w:tcW w:w="13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17-22%</w:t>
            </w:r>
          </w:p>
        </w:tc>
      </w:tr>
      <w:tr w:rsidR="00080132" w:rsidRPr="007D1DDF" w:rsidTr="00A42BBA">
        <w:tc>
          <w:tcPr>
            <w:tcW w:w="36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Поликристаллические</w:t>
            </w:r>
          </w:p>
        </w:tc>
        <w:tc>
          <w:tcPr>
            <w:tcW w:w="13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12-18%</w:t>
            </w:r>
          </w:p>
        </w:tc>
      </w:tr>
      <w:tr w:rsidR="00080132" w:rsidRPr="007D1DDF" w:rsidTr="00A42BBA">
        <w:tc>
          <w:tcPr>
            <w:tcW w:w="36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Аморфные</w:t>
            </w:r>
          </w:p>
        </w:tc>
        <w:tc>
          <w:tcPr>
            <w:tcW w:w="13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5-6%</w:t>
            </w:r>
          </w:p>
        </w:tc>
      </w:tr>
      <w:tr w:rsidR="00080132" w:rsidRPr="007D1DDF" w:rsidTr="00A42BBA">
        <w:tc>
          <w:tcPr>
            <w:tcW w:w="36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основе </w:t>
            </w:r>
            <w:proofErr w:type="spellStart"/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теллурида</w:t>
            </w:r>
            <w:proofErr w:type="spellEnd"/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кадмия</w:t>
            </w:r>
          </w:p>
        </w:tc>
        <w:tc>
          <w:tcPr>
            <w:tcW w:w="13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10-12%</w:t>
            </w:r>
          </w:p>
        </w:tc>
      </w:tr>
      <w:tr w:rsidR="00080132" w:rsidRPr="007D1DDF" w:rsidTr="00A42BBA">
        <w:tc>
          <w:tcPr>
            <w:tcW w:w="36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селенида меди-индия</w:t>
            </w:r>
          </w:p>
        </w:tc>
        <w:tc>
          <w:tcPr>
            <w:tcW w:w="13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15-20%</w:t>
            </w:r>
          </w:p>
        </w:tc>
      </w:tr>
      <w:tr w:rsidR="00080132" w:rsidRPr="007D1DDF" w:rsidTr="00A42BBA">
        <w:tc>
          <w:tcPr>
            <w:tcW w:w="369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основе полимеров</w:t>
            </w:r>
          </w:p>
        </w:tc>
        <w:tc>
          <w:tcPr>
            <w:tcW w:w="1307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80132" w:rsidRPr="007D1DDF" w:rsidRDefault="00080132" w:rsidP="007D1D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5-6%</w:t>
            </w:r>
          </w:p>
        </w:tc>
      </w:tr>
    </w:tbl>
    <w:p w:rsidR="00626ED7" w:rsidRDefault="00626ED7" w:rsidP="007D1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132" w:rsidRPr="007D1DDF" w:rsidRDefault="00080132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Интерес для широкого потребителя представляют не все типы солнечных панелей, а только лишь первые два кристаллических подвида. Хотя некоторые другие типы панелей и имеют большие КПД, но из-за высокой стоимости они не получили широкого распространения.</w:t>
      </w:r>
    </w:p>
    <w:p w:rsidR="00080132" w:rsidRPr="007D1DDF" w:rsidRDefault="00080132" w:rsidP="00626E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DDF">
        <w:rPr>
          <w:rFonts w:ascii="Times New Roman" w:hAnsi="Times New Roman" w:cs="Times New Roman"/>
          <w:sz w:val="24"/>
          <w:szCs w:val="24"/>
        </w:rPr>
        <w:t>Насколько эффективно применение солнечных пленочных батарей на основе селенида меди-индия, с учетом их КПД?</w:t>
      </w:r>
    </w:p>
    <w:p w:rsidR="00080132" w:rsidRPr="007D1DDF" w:rsidRDefault="00080132" w:rsidP="007D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4C16" w:rsidRPr="00626ED7" w:rsidRDefault="00DA4C16" w:rsidP="00626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ED7">
        <w:rPr>
          <w:rFonts w:ascii="Times New Roman" w:hAnsi="Times New Roman" w:cs="Times New Roman"/>
          <w:b/>
          <w:sz w:val="24"/>
          <w:szCs w:val="24"/>
        </w:rPr>
        <w:t>Методический паспорт к заданию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DA4C16" w:rsidRPr="007D1DDF" w:rsidTr="000E545D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6" w:rsidRPr="007D1DDF" w:rsidRDefault="00DA4C16" w:rsidP="007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задания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6" w:rsidRPr="007D1DDF" w:rsidRDefault="00DA4C16" w:rsidP="007D1DDF">
            <w:pPr>
              <w:tabs>
                <w:tab w:val="left" w:pos="4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Осадок в кислоте</w:t>
            </w:r>
          </w:p>
        </w:tc>
      </w:tr>
      <w:tr w:rsidR="00DA4C16" w:rsidRPr="007D1DDF" w:rsidTr="000E545D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6" w:rsidRPr="007D1DDF" w:rsidRDefault="00DA4C16" w:rsidP="007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Место задания в образова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процессе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6" w:rsidRPr="007D1DDF" w:rsidRDefault="00DA4C16" w:rsidP="00626ED7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Предмет Химия</w:t>
            </w:r>
          </w:p>
          <w:p w:rsidR="00DA4C16" w:rsidRPr="007D1DDF" w:rsidRDefault="00DA4C16" w:rsidP="00626ED7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Класс 11</w:t>
            </w:r>
          </w:p>
          <w:p w:rsidR="00DA4C16" w:rsidRPr="00626ED7" w:rsidRDefault="00DA4C16" w:rsidP="00626ED7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урока, на котором можно предложить данное задание </w:t>
            </w:r>
            <w:r w:rsidRPr="00626E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26ED7">
              <w:rPr>
                <w:rFonts w:ascii="Times New Roman" w:hAnsi="Times New Roman" w:cs="Times New Roman"/>
                <w:sz w:val="24"/>
                <w:szCs w:val="24"/>
              </w:rPr>
              <w:t>Халькогены</w:t>
            </w:r>
            <w:proofErr w:type="spellEnd"/>
            <w:r w:rsidRPr="00626E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4C16" w:rsidRPr="00626ED7" w:rsidRDefault="00DA4C16" w:rsidP="00626ED7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ED7">
              <w:rPr>
                <w:rFonts w:ascii="Times New Roman" w:hAnsi="Times New Roman" w:cs="Times New Roman"/>
                <w:sz w:val="24"/>
                <w:szCs w:val="24"/>
              </w:rPr>
              <w:t>«Химия и повседневная жизнь человека»</w:t>
            </w:r>
          </w:p>
          <w:p w:rsidR="00DA4C16" w:rsidRPr="007D1DDF" w:rsidRDefault="00DA4C16" w:rsidP="00626ED7">
            <w:pPr>
              <w:tabs>
                <w:tab w:val="left" w:pos="435"/>
              </w:tabs>
              <w:spacing w:after="0" w:line="240" w:lineRule="auto"/>
              <w:ind w:left="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Место на  уроке (этап мотивации, актуализации знаний, этап постановки проблемы, этап обобщения и т.д.)</w:t>
            </w:r>
          </w:p>
        </w:tc>
      </w:tr>
      <w:tr w:rsidR="00DA4C16" w:rsidRPr="007D1DDF" w:rsidTr="000E545D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6" w:rsidRPr="007D1DDF" w:rsidRDefault="00DA4C16" w:rsidP="007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6" w:rsidRPr="007D1DDF" w:rsidRDefault="00DA4C16" w:rsidP="007D1DDF">
            <w:pPr>
              <w:spacing w:after="0" w:line="240" w:lineRule="auto"/>
              <w:ind w:left="142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</w:tr>
      <w:tr w:rsidR="00DA4C16" w:rsidRPr="007D1DDF" w:rsidTr="000E545D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6" w:rsidRPr="007D1DDF" w:rsidRDefault="00DA4C16" w:rsidP="007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7D1DD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естественнонаучной грамотности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, содержит: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Контекст - связь науки и технологии;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Типы научного знания:</w:t>
            </w:r>
          </w:p>
          <w:p w:rsidR="00DA4C16" w:rsidRPr="007D1DDF" w:rsidRDefault="00DA4C16" w:rsidP="007D1DDF">
            <w:pPr>
              <w:numPr>
                <w:ilvl w:val="0"/>
                <w:numId w:val="9"/>
              </w:numPr>
              <w:tabs>
                <w:tab w:val="left" w:pos="860"/>
              </w:tabs>
              <w:autoSpaceDE w:val="0"/>
              <w:autoSpaceDN w:val="0"/>
              <w:adjustRightInd w:val="0"/>
              <w:spacing w:after="0" w:line="240" w:lineRule="auto"/>
              <w:ind w:left="9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содержательное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 — знание научного содержания, относящегося к следующим областям: «Науки о Земле и Вселенной»</w:t>
            </w:r>
          </w:p>
          <w:p w:rsidR="00DA4C16" w:rsidRPr="007D1DDF" w:rsidRDefault="00DA4C16" w:rsidP="007D1D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9" w:firstLine="3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D1DDF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процедурное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 — знание разнообразных методов, используемых для получения научного знания, а также знание стандартных исследовательских процедур;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Формируемые естественнонаучные компетенции:</w:t>
            </w:r>
          </w:p>
          <w:p w:rsidR="00DA4C16" w:rsidRPr="007D1DDF" w:rsidRDefault="00DA4C16" w:rsidP="007D1DD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9" w:firstLine="426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методов естественнонаучного исследования,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 Формируемые естественнонаучные умения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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  Формат ответа - развернутый ответ 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задания, направленного на формирование </w:t>
            </w:r>
            <w:r w:rsidRPr="007D1DD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математической грамотности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, содержит: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Контекст (общественный);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Содержательная область (неопределённость и данные);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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Формируемые математические компетенции: </w:t>
            </w:r>
            <w:r w:rsidRPr="007D1DDF">
              <w:rPr>
                <w:rFonts w:ascii="Times New Roman" w:hAnsi="Times New Roman" w:cs="Times New Roman"/>
                <w:i/>
                <w:sz w:val="24"/>
                <w:szCs w:val="24"/>
              </w:rPr>
              <w:t>формулировать, применять, интерпретировать, рассуждать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 Формируемые  математические умения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- читать и интерпретировать данные таблицы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 xml:space="preserve">- выполнять действия с числовыми выражениями; 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- составлять числовое выражение;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ab/>
              <w:t>Планировать ход решения, упорядочивать действия;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  Формат ответа (краткий ответ, развернутый ответ и т.д.)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C16" w:rsidRPr="007D1DDF" w:rsidTr="000E545D"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C16" w:rsidRPr="007D1DDF" w:rsidRDefault="00DA4C16" w:rsidP="007D1D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к заданию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DF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DA4C16" w:rsidRPr="007D1DDF" w:rsidRDefault="00DA4C16" w:rsidP="007D1D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ED7" w:rsidRDefault="00626ED7" w:rsidP="007D1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D7" w:rsidRDefault="00626ED7" w:rsidP="007D1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D7" w:rsidRDefault="00626ED7" w:rsidP="007D1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6ED7" w:rsidRDefault="00626ED7" w:rsidP="007D1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DDF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Ответ на задание   </w:t>
      </w:r>
      <w:r w:rsidRPr="007D1DD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Осадок в кислоте</w:t>
      </w:r>
    </w:p>
    <w:p w:rsidR="00DA4C16" w:rsidRPr="00626ED7" w:rsidRDefault="00DA4C16" w:rsidP="00626ED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ED7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626ED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proofErr w:type="gramEnd"/>
      <w:r w:rsidRPr="00626ED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626ED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FeSe</w:t>
      </w:r>
      <w:proofErr w:type="spellEnd"/>
      <w:r w:rsidRPr="00626ED7">
        <w:rPr>
          <w:rFonts w:ascii="Times New Roman" w:eastAsiaTheme="minorHAnsi" w:hAnsi="Times New Roman" w:cs="Times New Roman"/>
          <w:sz w:val="24"/>
          <w:szCs w:val="24"/>
          <w:lang w:eastAsia="en-US"/>
        </w:rPr>
        <w:t>)=56+79=135 г/моль</w:t>
      </w: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proofErr w:type="gramStart"/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proofErr w:type="gramEnd"/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Pr="007D1DD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HgSe</w:t>
      </w:r>
      <w:proofErr w:type="spellEnd"/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)=201+79=280 г/моль</w:t>
      </w: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7D1DD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</w:t>
      </w:r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3(</w:t>
      </w:r>
      <w:proofErr w:type="spellStart"/>
      <w:proofErr w:type="gramEnd"/>
      <w:r w:rsidRPr="007D1DD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CoSe</w:t>
      </w:r>
      <w:proofErr w:type="spellEnd"/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2)=59+79*2=217 г/моль</w:t>
      </w: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DD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ώ</w:t>
      </w:r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1=79:135*100=59%</w:t>
      </w: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DD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ώ</w:t>
      </w:r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2=79:280*100=28%</w:t>
      </w: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DDF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ώ</w:t>
      </w:r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3=79*2:217*100=73%</w:t>
      </w: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Больше всего селена содержится в минерале </w:t>
      </w:r>
      <w:proofErr w:type="spellStart"/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хастит</w:t>
      </w:r>
      <w:proofErr w:type="spellEnd"/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A4C16" w:rsidRPr="00626ED7" w:rsidRDefault="00DA4C16" w:rsidP="00626ED7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ED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m</w:t>
      </w:r>
      <w:r w:rsidRPr="00626ED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Pr="00626ED7"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  <w:t>Se</w:t>
      </w:r>
      <w:r w:rsidRPr="00626ED7">
        <w:rPr>
          <w:rFonts w:ascii="Times New Roman" w:eastAsiaTheme="minorHAnsi" w:hAnsi="Times New Roman" w:cs="Times New Roman"/>
          <w:sz w:val="24"/>
          <w:szCs w:val="24"/>
          <w:lang w:eastAsia="en-US"/>
        </w:rPr>
        <w:t>)=31,7*60:100=19,02 мкг или 0,00002 г в 1 яйце</w:t>
      </w:r>
    </w:p>
    <w:p w:rsidR="00DA4C16" w:rsidRPr="007D1DDF" w:rsidRDefault="00DA4C16" w:rsidP="007D1DDF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D1DDF">
        <w:rPr>
          <w:rFonts w:ascii="Times New Roman" w:eastAsiaTheme="minorHAnsi" w:hAnsi="Times New Roman" w:cs="Times New Roman"/>
          <w:sz w:val="24"/>
          <w:szCs w:val="24"/>
          <w:lang w:eastAsia="en-US"/>
        </w:rPr>
        <w:t>Суточная норма для подростка 40 мкг или 0,00004 г. Следовательно, 2 яйца.</w:t>
      </w:r>
    </w:p>
    <w:p w:rsidR="00DA4C16" w:rsidRPr="00626ED7" w:rsidRDefault="00DA4C16" w:rsidP="007D1DDF">
      <w:pPr>
        <w:pStyle w:val="a6"/>
        <w:numPr>
          <w:ilvl w:val="1"/>
          <w:numId w:val="7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26ED7">
        <w:rPr>
          <w:rFonts w:ascii="Times New Roman" w:eastAsiaTheme="minorHAnsi" w:hAnsi="Times New Roman" w:cs="Times New Roman"/>
          <w:sz w:val="24"/>
          <w:szCs w:val="24"/>
          <w:lang w:eastAsia="en-US"/>
        </w:rPr>
        <w:t>КПД солнечных батарей на основе</w:t>
      </w:r>
      <w:r w:rsidRPr="00626ED7">
        <w:rPr>
          <w:rFonts w:ascii="Times New Roman" w:hAnsi="Times New Roman" w:cs="Times New Roman"/>
          <w:color w:val="000000"/>
          <w:sz w:val="24"/>
          <w:szCs w:val="24"/>
        </w:rPr>
        <w:t xml:space="preserve"> селенида меди-индия соответствует кремниевым солнечным батареям. Но,  в отличие от них, эти батареи дороже. Эти солнечные батареи эффективно применять в промышленности и быту.</w:t>
      </w:r>
    </w:p>
    <w:sectPr w:rsidR="00DA4C16" w:rsidRPr="00626ED7" w:rsidSect="0024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E31D1"/>
    <w:multiLevelType w:val="hybridMultilevel"/>
    <w:tmpl w:val="5E96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5F032D"/>
    <w:multiLevelType w:val="hybridMultilevel"/>
    <w:tmpl w:val="15D85D44"/>
    <w:lvl w:ilvl="0" w:tplc="BC54557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25A94"/>
    <w:multiLevelType w:val="hybridMultilevel"/>
    <w:tmpl w:val="5E96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074BF2"/>
    <w:multiLevelType w:val="hybridMultilevel"/>
    <w:tmpl w:val="F59C16B6"/>
    <w:lvl w:ilvl="0" w:tplc="21809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5144C5"/>
    <w:multiLevelType w:val="hybridMultilevel"/>
    <w:tmpl w:val="67EE9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766CEB"/>
    <w:multiLevelType w:val="hybridMultilevel"/>
    <w:tmpl w:val="A600C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8">
    <w:nsid w:val="3F567A5B"/>
    <w:multiLevelType w:val="hybridMultilevel"/>
    <w:tmpl w:val="9B00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C5164"/>
    <w:multiLevelType w:val="hybridMultilevel"/>
    <w:tmpl w:val="79542DCC"/>
    <w:lvl w:ilvl="0" w:tplc="21809A04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0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C6F83"/>
    <w:multiLevelType w:val="hybridMultilevel"/>
    <w:tmpl w:val="615A4C9A"/>
    <w:lvl w:ilvl="0" w:tplc="E5E2AB76">
      <w:start w:val="1"/>
      <w:numFmt w:val="decimal"/>
      <w:lvlText w:val="%1."/>
      <w:lvlJc w:val="left"/>
      <w:pPr>
        <w:tabs>
          <w:tab w:val="num" w:pos="369"/>
        </w:tabs>
        <w:ind w:left="3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2FA"/>
    <w:rsid w:val="00080132"/>
    <w:rsid w:val="000B1871"/>
    <w:rsid w:val="00213E5E"/>
    <w:rsid w:val="002323AE"/>
    <w:rsid w:val="00244AEE"/>
    <w:rsid w:val="0029431E"/>
    <w:rsid w:val="002B3E2E"/>
    <w:rsid w:val="005B7AAA"/>
    <w:rsid w:val="00626ED7"/>
    <w:rsid w:val="00635D9B"/>
    <w:rsid w:val="006402FA"/>
    <w:rsid w:val="00782678"/>
    <w:rsid w:val="007C38CE"/>
    <w:rsid w:val="007D1DDF"/>
    <w:rsid w:val="009F1933"/>
    <w:rsid w:val="00CA24C1"/>
    <w:rsid w:val="00CB203B"/>
    <w:rsid w:val="00DA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F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402F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402F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semiHidden/>
    <w:unhideWhenUsed/>
    <w:rsid w:val="006402F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80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13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9F19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7D1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frs24.ru/himsostav/gorbusha/" TargetMode="External"/><Relationship Id="rId18" Type="http://schemas.openxmlformats.org/officeDocument/2006/relationships/hyperlink" Target="http://frs24.ru/himsostav/tvorog-nezhirnyj/" TargetMode="External"/><Relationship Id="rId26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hyperlink" Target="http://frs24.ru/himsostav/krupa-risovaya/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frs24.ru/himsostav/otrubi-ovsyanye/" TargetMode="External"/><Relationship Id="rId17" Type="http://schemas.openxmlformats.org/officeDocument/2006/relationships/hyperlink" Target="http://frs24.ru/himsostav/tvorog-9-poluzhirnyj/" TargetMode="External"/><Relationship Id="rId25" Type="http://schemas.openxmlformats.org/officeDocument/2006/relationships/hyperlink" Target="http://frs24.ru/himsostav/arahi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s24.ru/himsostav/tvorog-2/" TargetMode="External"/><Relationship Id="rId20" Type="http://schemas.openxmlformats.org/officeDocument/2006/relationships/hyperlink" Target="http://frs24.ru/himsostav/fistashki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s24.ru/himsostav/podsolnechnik-semena/" TargetMode="External"/><Relationship Id="rId24" Type="http://schemas.openxmlformats.org/officeDocument/2006/relationships/hyperlink" Target="http://frs24.ru/himsostav/krupa-grechneva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rs24.ru/himsostav/tvorog-18-zhirnyj/" TargetMode="External"/><Relationship Id="rId23" Type="http://schemas.openxmlformats.org/officeDocument/2006/relationships/hyperlink" Target="http://frs24.ru/himsostav/syr-feta/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hyperlink" Target="http://frs24.ru/himsostav/syr-parmez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http://frs24.ru/himsostav/yajco-kurinoe/" TargetMode="External"/><Relationship Id="rId22" Type="http://schemas.openxmlformats.org/officeDocument/2006/relationships/hyperlink" Target="http://frs24.ru/himsostav/muka-risova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A2D31-A9EA-487E-8F14-E3CDC5CA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13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6</dc:creator>
  <cp:keywords/>
  <dc:description/>
  <cp:lastModifiedBy>Миша</cp:lastModifiedBy>
  <cp:revision>10</cp:revision>
  <dcterms:created xsi:type="dcterms:W3CDTF">2022-02-17T10:19:00Z</dcterms:created>
  <dcterms:modified xsi:type="dcterms:W3CDTF">2022-08-16T19:50:00Z</dcterms:modified>
</cp:coreProperties>
</file>