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56" w:rsidRPr="004F1A56" w:rsidRDefault="009724EB" w:rsidP="004F1A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Вариант обучения</w:t>
      </w:r>
      <w:r w:rsidR="00960F8F">
        <w:rPr>
          <w:rFonts w:ascii="Times New Roman" w:eastAsia="Times New Roman" w:hAnsi="Times New Roman" w:cs="Times New Roman"/>
          <w:b/>
          <w:i/>
          <w:lang w:eastAsia="ru-RU"/>
        </w:rPr>
        <w:t xml:space="preserve"> –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lang w:eastAsia="ru-RU"/>
        </w:rPr>
        <w:t>7.2</w:t>
      </w:r>
      <w:r w:rsidR="004F1A56" w:rsidRPr="004F1A56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4F1A56" w:rsidRPr="004F1A56" w:rsidRDefault="004F1A56" w:rsidP="004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индивидуальных достижений метапредметных результатов обучающегося</w:t>
      </w:r>
    </w:p>
    <w:p w:rsidR="004F1A56" w:rsidRPr="004F1A56" w:rsidRDefault="004F1A56" w:rsidP="004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BA" w:rsidRPr="009F7A50" w:rsidRDefault="004F1A56" w:rsidP="0091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F1A5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tbl>
      <w:tblPr>
        <w:tblpPr w:leftFromText="180" w:rightFromText="180" w:vertAnchor="text" w:horzAnchor="page" w:tblpX="668" w:tblpY="16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4"/>
        <w:gridCol w:w="631"/>
        <w:gridCol w:w="519"/>
        <w:gridCol w:w="575"/>
        <w:gridCol w:w="575"/>
        <w:gridCol w:w="575"/>
        <w:gridCol w:w="575"/>
        <w:gridCol w:w="575"/>
        <w:gridCol w:w="575"/>
      </w:tblGrid>
      <w:tr w:rsidR="007915FA" w:rsidRPr="009724EB" w:rsidTr="007915FA">
        <w:trPr>
          <w:trHeight w:val="420"/>
        </w:trPr>
        <w:tc>
          <w:tcPr>
            <w:tcW w:w="4786" w:type="dxa"/>
            <w:vMerge w:val="restart"/>
            <w:vAlign w:val="center"/>
          </w:tcPr>
          <w:p w:rsidR="007915FA" w:rsidRPr="007915FA" w:rsidRDefault="007915FA" w:rsidP="0097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Параметры оценки (УУД)</w:t>
            </w:r>
          </w:p>
        </w:tc>
        <w:tc>
          <w:tcPr>
            <w:tcW w:w="1724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На момент прибытия</w:t>
            </w:r>
          </w:p>
        </w:tc>
        <w:tc>
          <w:tcPr>
            <w:tcW w:w="1725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1 класс</w:t>
            </w:r>
          </w:p>
        </w:tc>
        <w:tc>
          <w:tcPr>
            <w:tcW w:w="1725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1 доп класс</w:t>
            </w:r>
          </w:p>
        </w:tc>
        <w:tc>
          <w:tcPr>
            <w:tcW w:w="1724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2 класс</w:t>
            </w:r>
          </w:p>
        </w:tc>
        <w:tc>
          <w:tcPr>
            <w:tcW w:w="1725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3 класс</w:t>
            </w:r>
          </w:p>
        </w:tc>
        <w:tc>
          <w:tcPr>
            <w:tcW w:w="1725" w:type="dxa"/>
            <w:gridSpan w:val="3"/>
          </w:tcPr>
          <w:p w:rsidR="007915FA" w:rsidRPr="007915FA" w:rsidRDefault="007915FA" w:rsidP="0079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915FA">
              <w:rPr>
                <w:rFonts w:ascii="Times New Roman" w:eastAsia="Times New Roman" w:hAnsi="Times New Roman" w:cs="Times New Roman"/>
                <w:b/>
                <w:lang w:bidi="en-US"/>
              </w:rPr>
              <w:t>4 класс</w:t>
            </w:r>
          </w:p>
        </w:tc>
      </w:tr>
      <w:tr w:rsidR="007915FA" w:rsidRPr="009724EB" w:rsidTr="00DE469B">
        <w:trPr>
          <w:trHeight w:val="2267"/>
        </w:trPr>
        <w:tc>
          <w:tcPr>
            <w:tcW w:w="4786" w:type="dxa"/>
            <w:vMerge/>
            <w:vAlign w:val="center"/>
          </w:tcPr>
          <w:p w:rsidR="007915FA" w:rsidRPr="009724EB" w:rsidRDefault="007915FA" w:rsidP="008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74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Частично</w:t>
            </w:r>
          </w:p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7915FA" w:rsidRPr="004F1A56" w:rsidRDefault="007915FA" w:rsidP="00893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lang w:val="en-US" w:bidi="en-US"/>
              </w:rPr>
            </w:pP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Не</w:t>
            </w:r>
            <w:r w:rsidR="003B624F">
              <w:rPr>
                <w:rFonts w:ascii="Times New Roman" w:eastAsia="Times New Roman" w:hAnsi="Times New Roman" w:cs="Times New Roman"/>
                <w:bCs/>
                <w:spacing w:val="20"/>
                <w:lang w:bidi="en-US"/>
              </w:rPr>
              <w:t xml:space="preserve"> </w:t>
            </w:r>
            <w:r w:rsidRPr="004F1A56">
              <w:rPr>
                <w:rFonts w:ascii="Times New Roman" w:eastAsia="Times New Roman" w:hAnsi="Times New Roman" w:cs="Times New Roman"/>
                <w:bCs/>
                <w:spacing w:val="20"/>
                <w:lang w:val="en-US" w:bidi="en-US"/>
              </w:rPr>
              <w:t>сформировано</w:t>
            </w:r>
          </w:p>
        </w:tc>
      </w:tr>
      <w:tr w:rsidR="00DE469B" w:rsidRPr="009724EB" w:rsidTr="004B69D5">
        <w:trPr>
          <w:trHeight w:val="118"/>
        </w:trPr>
        <w:tc>
          <w:tcPr>
            <w:tcW w:w="15134" w:type="dxa"/>
            <w:gridSpan w:val="19"/>
          </w:tcPr>
          <w:p w:rsidR="00DE469B" w:rsidRPr="009724EB" w:rsidRDefault="00DE469B" w:rsidP="008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724EB">
              <w:rPr>
                <w:rFonts w:ascii="Times New Roman" w:eastAsia="Times New Roman" w:hAnsi="Times New Roman" w:cs="Times New Roman"/>
                <w:b/>
                <w:lang w:bidi="en-US"/>
              </w:rPr>
              <w:t>Регулятивные</w:t>
            </w:r>
          </w:p>
        </w:tc>
      </w:tr>
      <w:tr w:rsidR="0089371F" w:rsidRPr="009724EB" w:rsidTr="00DE469B">
        <w:trPr>
          <w:trHeight w:val="118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Целеполагание.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94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Планирование.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94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94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Оценка.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337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Прогнозирование.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71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Коррекция.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71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Саморегуляция.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469B" w:rsidRPr="009724EB" w:rsidTr="00400C40">
        <w:trPr>
          <w:trHeight w:val="94"/>
        </w:trPr>
        <w:tc>
          <w:tcPr>
            <w:tcW w:w="15134" w:type="dxa"/>
            <w:gridSpan w:val="19"/>
          </w:tcPr>
          <w:p w:rsidR="00DE469B" w:rsidRPr="009724EB" w:rsidRDefault="00DE469B" w:rsidP="008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724EB">
              <w:rPr>
                <w:rFonts w:ascii="Times New Roman" w:eastAsia="Times New Roman" w:hAnsi="Times New Roman" w:cs="Times New Roman"/>
                <w:b/>
                <w:lang w:bidi="en-US"/>
              </w:rPr>
              <w:t>Познавательные</w:t>
            </w: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95141" w:rsidRDefault="0089371F" w:rsidP="0099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24EB">
              <w:rPr>
                <w:rFonts w:ascii="Times New Roman" w:eastAsia="Calibri" w:hAnsi="Times New Roman" w:cs="Times New Roman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5141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24EB">
              <w:rPr>
                <w:rFonts w:ascii="Times New Roman" w:eastAsia="Calibri" w:hAnsi="Times New Roman" w:cs="Times New Roman"/>
              </w:rPr>
              <w:t>Смысловое чтение.</w:t>
            </w:r>
          </w:p>
        </w:tc>
        <w:tc>
          <w:tcPr>
            <w:tcW w:w="574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4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 xml:space="preserve">Выбор оснований и критериев для </w:t>
            </w: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классификации, сравнения, сериации объектов.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Подведение под понятие, выведение следствий.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Установление причинно­следственных связей, представление цепочек объектов и явлений.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4EB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 цепочки рассуждений, анализ истинности утверждений и доказательство.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371F" w:rsidRPr="009724EB" w:rsidTr="00DE469B">
        <w:trPr>
          <w:trHeight w:val="85"/>
        </w:trPr>
        <w:tc>
          <w:tcPr>
            <w:tcW w:w="4786" w:type="dxa"/>
            <w:shd w:val="clear" w:color="auto" w:fill="auto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 w:rsidRPr="009724EB">
              <w:rPr>
                <w:rFonts w:ascii="Times New Roman" w:eastAsia="Calibri" w:hAnsi="Times New Roman" w:cs="Times New Roman"/>
              </w:rPr>
              <w:t>Структурирование знаний.</w:t>
            </w: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4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" w:type="dxa"/>
          </w:tcPr>
          <w:p w:rsidR="0089371F" w:rsidRPr="009724EB" w:rsidRDefault="0089371F" w:rsidP="0089371F">
            <w:pPr>
              <w:spacing w:after="0" w:line="240" w:lineRule="auto"/>
              <w:ind w:left="4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E469B" w:rsidRPr="009724EB" w:rsidTr="00D9061F">
        <w:trPr>
          <w:trHeight w:val="118"/>
        </w:trPr>
        <w:tc>
          <w:tcPr>
            <w:tcW w:w="15134" w:type="dxa"/>
            <w:gridSpan w:val="19"/>
          </w:tcPr>
          <w:p w:rsidR="00DE469B" w:rsidRPr="009724EB" w:rsidRDefault="00DE469B" w:rsidP="008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724EB">
              <w:rPr>
                <w:rFonts w:ascii="Times New Roman" w:eastAsia="Times New Roman" w:hAnsi="Times New Roman" w:cs="Times New Roman"/>
                <w:b/>
                <w:lang w:bidi="en-US"/>
              </w:rPr>
              <w:t>Коммуникативные</w:t>
            </w:r>
          </w:p>
        </w:tc>
      </w:tr>
      <w:tr w:rsidR="00995141" w:rsidRPr="009724EB" w:rsidTr="00DE469B">
        <w:trPr>
          <w:trHeight w:val="70"/>
        </w:trPr>
        <w:tc>
          <w:tcPr>
            <w:tcW w:w="4786" w:type="dxa"/>
            <w:shd w:val="clear" w:color="auto" w:fill="auto"/>
          </w:tcPr>
          <w:p w:rsidR="00995141" w:rsidRPr="00FF4617" w:rsidRDefault="00995141" w:rsidP="009A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617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– инициативное сотрудничество в поиске и сборе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4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5141" w:rsidRPr="009724EB" w:rsidTr="00DE469B">
        <w:trPr>
          <w:trHeight w:val="310"/>
        </w:trPr>
        <w:tc>
          <w:tcPr>
            <w:tcW w:w="4786" w:type="dxa"/>
            <w:shd w:val="clear" w:color="auto" w:fill="auto"/>
          </w:tcPr>
          <w:p w:rsidR="00995141" w:rsidRPr="00FF4617" w:rsidRDefault="00995141" w:rsidP="009A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409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5141" w:rsidRPr="009724EB" w:rsidTr="00DE469B">
        <w:trPr>
          <w:trHeight w:val="272"/>
        </w:trPr>
        <w:tc>
          <w:tcPr>
            <w:tcW w:w="4786" w:type="dxa"/>
            <w:shd w:val="clear" w:color="auto" w:fill="auto"/>
          </w:tcPr>
          <w:p w:rsidR="00995141" w:rsidRPr="00CB3409" w:rsidRDefault="00995141" w:rsidP="009A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409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о</w:t>
            </w:r>
            <w:r w:rsidRPr="00CB3409">
              <w:rPr>
                <w:rFonts w:ascii="Times New Roman" w:eastAsia="Times New Roman" w:hAnsi="Times New Roman" w:cs="Times New Roman"/>
                <w:lang w:eastAsia="ru-RU"/>
              </w:rPr>
              <w:t>пределение цели, функций участников, способов взаимодействия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C92" w:rsidRPr="009724EB" w:rsidTr="00DE469B">
        <w:trPr>
          <w:trHeight w:val="272"/>
        </w:trPr>
        <w:tc>
          <w:tcPr>
            <w:tcW w:w="4786" w:type="dxa"/>
            <w:shd w:val="clear" w:color="auto" w:fill="auto"/>
          </w:tcPr>
          <w:p w:rsidR="00CE1C92" w:rsidRPr="00CB3409" w:rsidRDefault="00CE1C92" w:rsidP="009A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617">
              <w:rPr>
                <w:rFonts w:ascii="Times New Roman" w:eastAsia="Times New Roman" w:hAnsi="Times New Roman" w:cs="Times New Roman"/>
                <w:lang w:eastAsia="ru-RU"/>
              </w:rPr>
              <w:t>Управление поведением партнёра  контроль, коррекция, оценка его действий.</w:t>
            </w:r>
          </w:p>
        </w:tc>
        <w:tc>
          <w:tcPr>
            <w:tcW w:w="574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CE1C92" w:rsidRPr="009724EB" w:rsidRDefault="00CE1C92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5141" w:rsidRPr="009724EB" w:rsidTr="00DE469B">
        <w:trPr>
          <w:trHeight w:val="272"/>
        </w:trPr>
        <w:tc>
          <w:tcPr>
            <w:tcW w:w="4786" w:type="dxa"/>
            <w:shd w:val="clear" w:color="auto" w:fill="auto"/>
          </w:tcPr>
          <w:p w:rsidR="00995141" w:rsidRPr="00CB3409" w:rsidRDefault="00995141" w:rsidP="009A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409">
              <w:rPr>
                <w:rFonts w:ascii="Times New Roman" w:eastAsia="Times New Roman" w:hAnsi="Times New Roman" w:cs="Times New Roman"/>
                <w:lang w:eastAsia="ru-RU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в</w:t>
            </w:r>
            <w:r w:rsidRPr="00CB3409">
              <w:rPr>
                <w:rFonts w:ascii="Times New Roman" w:eastAsia="Times New Roman" w:hAnsi="Times New Roman" w:cs="Times New Roman"/>
                <w:lang w:eastAsia="ru-RU"/>
              </w:rPr>
              <w:t>ыявление, идентификация проблемы, поиск и оценка альтернативных способов разрешения конфликта, принятие решения и его реализация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</w:tcPr>
          <w:p w:rsidR="00995141" w:rsidRPr="009724EB" w:rsidRDefault="00995141" w:rsidP="0089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1A56" w:rsidRDefault="004F1A56"/>
    <w:p w:rsidR="004F1A56" w:rsidRPr="004F1A56" w:rsidRDefault="004F1A56" w:rsidP="00450E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:rsidR="004C1860" w:rsidRPr="004F1A56" w:rsidRDefault="004C1860" w:rsidP="004F1A56">
      <w:pPr>
        <w:tabs>
          <w:tab w:val="left" w:pos="6750"/>
        </w:tabs>
      </w:pPr>
    </w:p>
    <w:sectPr w:rsidR="004C1860" w:rsidRPr="004F1A56" w:rsidSect="00916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/>
  <w:rsids>
    <w:rsidRoot w:val="00CD7665"/>
    <w:rsid w:val="000E2197"/>
    <w:rsid w:val="0010324F"/>
    <w:rsid w:val="00146A2A"/>
    <w:rsid w:val="003B624F"/>
    <w:rsid w:val="00450E64"/>
    <w:rsid w:val="004C1860"/>
    <w:rsid w:val="004F1A56"/>
    <w:rsid w:val="00541F11"/>
    <w:rsid w:val="007915FA"/>
    <w:rsid w:val="0089371F"/>
    <w:rsid w:val="009166BA"/>
    <w:rsid w:val="00960F8F"/>
    <w:rsid w:val="009724EB"/>
    <w:rsid w:val="00995141"/>
    <w:rsid w:val="00C65014"/>
    <w:rsid w:val="00CD7665"/>
    <w:rsid w:val="00CE1C92"/>
    <w:rsid w:val="00D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 Н.С.</dc:creator>
  <cp:keywords/>
  <dc:description/>
  <cp:lastModifiedBy>Наталия</cp:lastModifiedBy>
  <cp:revision>17</cp:revision>
  <dcterms:created xsi:type="dcterms:W3CDTF">2017-08-18T07:59:00Z</dcterms:created>
  <dcterms:modified xsi:type="dcterms:W3CDTF">2018-05-26T10:13:00Z</dcterms:modified>
</cp:coreProperties>
</file>