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6C3B1" w14:textId="77777777" w:rsidR="008956F1" w:rsidRDefault="008956F1" w:rsidP="00D26694">
      <w:pPr>
        <w:ind w:firstLine="0"/>
        <w:outlineLvl w:val="0"/>
        <w:rPr>
          <w:rFonts w:cs="Times New Roman"/>
          <w:szCs w:val="28"/>
        </w:rPr>
      </w:pPr>
    </w:p>
    <w:p w14:paraId="53EE5855" w14:textId="32DB05D7" w:rsidR="00EE1558" w:rsidRDefault="00EE1558">
      <w:pPr>
        <w:ind w:left="-142" w:firstLine="0"/>
        <w:outlineLvl w:val="0"/>
        <w:rPr>
          <w:szCs w:val="28"/>
        </w:rPr>
      </w:pPr>
      <w:r>
        <w:rPr>
          <w:szCs w:val="28"/>
        </w:rPr>
        <w:t>Управление образования</w:t>
      </w:r>
    </w:p>
    <w:p w14:paraId="79BF989B" w14:textId="77777777" w:rsidR="00EE1558" w:rsidRDefault="00EE1558" w:rsidP="008956F1">
      <w:pPr>
        <w:ind w:left="-142" w:firstLine="0"/>
        <w:outlineLvl w:val="0"/>
        <w:rPr>
          <w:szCs w:val="28"/>
        </w:rPr>
      </w:pPr>
      <w:r>
        <w:rPr>
          <w:szCs w:val="28"/>
        </w:rPr>
        <w:t>Администрации</w:t>
      </w:r>
    </w:p>
    <w:p w14:paraId="464E6972" w14:textId="77777777" w:rsidR="00EE1558" w:rsidRDefault="00EE1558" w:rsidP="008956F1">
      <w:pPr>
        <w:ind w:left="-142" w:firstLine="0"/>
        <w:outlineLvl w:val="0"/>
        <w:rPr>
          <w:szCs w:val="28"/>
        </w:rPr>
      </w:pPr>
      <w:r>
        <w:rPr>
          <w:szCs w:val="28"/>
        </w:rPr>
        <w:t>Переславль-Залесского</w:t>
      </w:r>
    </w:p>
    <w:p w14:paraId="49300D0F" w14:textId="77777777" w:rsidR="00EE1558" w:rsidRDefault="00EE1558" w:rsidP="008956F1">
      <w:pPr>
        <w:ind w:left="-142" w:firstLine="0"/>
        <w:outlineLvl w:val="0"/>
        <w:rPr>
          <w:szCs w:val="28"/>
        </w:rPr>
      </w:pPr>
      <w:r>
        <w:rPr>
          <w:szCs w:val="28"/>
        </w:rPr>
        <w:t xml:space="preserve">муниципального округа </w:t>
      </w:r>
    </w:p>
    <w:p w14:paraId="5371DFB3" w14:textId="77777777" w:rsidR="00EE1558" w:rsidRDefault="00EE1558" w:rsidP="008956F1">
      <w:pPr>
        <w:ind w:left="-142" w:firstLine="0"/>
        <w:outlineLvl w:val="0"/>
        <w:rPr>
          <w:szCs w:val="28"/>
        </w:rPr>
      </w:pPr>
      <w:r>
        <w:rPr>
          <w:szCs w:val="28"/>
        </w:rPr>
        <w:t>Ярославской области</w:t>
      </w:r>
    </w:p>
    <w:p w14:paraId="529FBB68" w14:textId="77777777" w:rsidR="00EE1558" w:rsidRDefault="00EE1558" w:rsidP="00EE1558">
      <w:pPr>
        <w:ind w:left="-142" w:firstLine="0"/>
        <w:rPr>
          <w:szCs w:val="28"/>
        </w:rPr>
      </w:pPr>
    </w:p>
    <w:p w14:paraId="54E55567" w14:textId="77777777" w:rsidR="00EE1558" w:rsidRDefault="00EE1558" w:rsidP="00EE1558">
      <w:pPr>
        <w:ind w:left="-142" w:firstLine="0"/>
        <w:rPr>
          <w:szCs w:val="28"/>
        </w:rPr>
      </w:pPr>
    </w:p>
    <w:p w14:paraId="7D0A3B56" w14:textId="77777777" w:rsidR="00EE1558" w:rsidRDefault="00EE1558" w:rsidP="00EE1558">
      <w:pPr>
        <w:ind w:left="-142" w:firstLine="0"/>
        <w:outlineLvl w:val="0"/>
        <w:rPr>
          <w:szCs w:val="28"/>
        </w:rPr>
      </w:pPr>
      <w:r>
        <w:rPr>
          <w:szCs w:val="28"/>
        </w:rPr>
        <w:t>ПРИКАЗ</w:t>
      </w:r>
    </w:p>
    <w:p w14:paraId="0C935A2A" w14:textId="77777777" w:rsidR="00EE1558" w:rsidRDefault="00EE1558" w:rsidP="00EE1558">
      <w:pPr>
        <w:ind w:left="-142" w:firstLine="0"/>
        <w:rPr>
          <w:szCs w:val="28"/>
        </w:rPr>
      </w:pPr>
    </w:p>
    <w:p w14:paraId="0BF6C3EB" w14:textId="54D19C9C" w:rsidR="00EE1558" w:rsidRDefault="00961579" w:rsidP="00EE1558">
      <w:pPr>
        <w:ind w:left="-142" w:firstLine="0"/>
        <w:rPr>
          <w:szCs w:val="28"/>
        </w:rPr>
      </w:pPr>
      <w:r>
        <w:rPr>
          <w:szCs w:val="28"/>
        </w:rPr>
        <w:t>03</w:t>
      </w:r>
      <w:r w:rsidR="00EE1558">
        <w:rPr>
          <w:szCs w:val="28"/>
        </w:rPr>
        <w:t>.10.2025</w:t>
      </w:r>
      <w:r w:rsidR="00EE1558" w:rsidRPr="00D44363">
        <w:rPr>
          <w:szCs w:val="28"/>
        </w:rPr>
        <w:t xml:space="preserve"> №</w:t>
      </w:r>
      <w:r w:rsidR="00EE1558">
        <w:rPr>
          <w:szCs w:val="28"/>
        </w:rPr>
        <w:t xml:space="preserve"> </w:t>
      </w:r>
      <w:r w:rsidR="00112083" w:rsidRPr="00112083">
        <w:rPr>
          <w:szCs w:val="28"/>
        </w:rPr>
        <w:t>693</w:t>
      </w:r>
      <w:r w:rsidR="00EE1558" w:rsidRPr="00112083">
        <w:rPr>
          <w:szCs w:val="28"/>
        </w:rPr>
        <w:t>/</w:t>
      </w:r>
      <w:r w:rsidR="00EE1558">
        <w:rPr>
          <w:szCs w:val="28"/>
        </w:rPr>
        <w:t>01-04</w:t>
      </w:r>
    </w:p>
    <w:p w14:paraId="14C6CCDD" w14:textId="77777777" w:rsidR="00EE1558" w:rsidRDefault="00EE1558" w:rsidP="00EE1558">
      <w:pPr>
        <w:ind w:left="-142" w:firstLine="0"/>
        <w:rPr>
          <w:szCs w:val="28"/>
        </w:rPr>
      </w:pPr>
    </w:p>
    <w:p w14:paraId="29AE007F" w14:textId="77777777" w:rsidR="00EE1558" w:rsidRDefault="00EE1558" w:rsidP="00EE1558">
      <w:pPr>
        <w:ind w:left="-142" w:right="4534" w:firstLine="0"/>
        <w:rPr>
          <w:szCs w:val="28"/>
        </w:rPr>
      </w:pPr>
      <w:r>
        <w:rPr>
          <w:szCs w:val="28"/>
        </w:rPr>
        <w:t xml:space="preserve">О проведении муниципального этапа Всероссийского профессионального конкурса «Воспитатель года России» </w:t>
      </w:r>
      <w:r>
        <w:rPr>
          <w:szCs w:val="28"/>
        </w:rPr>
        <w:br/>
      </w:r>
    </w:p>
    <w:p w14:paraId="1355C32F" w14:textId="77777777" w:rsidR="00EE1558" w:rsidRPr="00C61068" w:rsidRDefault="00C61068" w:rsidP="00D26694">
      <w:pPr>
        <w:widowControl w:val="0"/>
        <w:tabs>
          <w:tab w:val="left" w:pos="993"/>
        </w:tabs>
        <w:autoSpaceDE w:val="0"/>
        <w:autoSpaceDN w:val="0"/>
        <w:adjustRightInd w:val="0"/>
        <w:ind w:right="424"/>
        <w:jc w:val="both"/>
        <w:rPr>
          <w:szCs w:val="28"/>
        </w:rPr>
      </w:pPr>
      <w:r>
        <w:rPr>
          <w:rFonts w:cs="Times New Roman"/>
          <w:szCs w:val="28"/>
          <w:lang w:eastAsia="ru-RU"/>
        </w:rPr>
        <w:t xml:space="preserve">С целью </w:t>
      </w:r>
      <w:r w:rsidRPr="00D26694">
        <w:rPr>
          <w:rFonts w:cs="Times New Roman"/>
          <w:szCs w:val="28"/>
          <w:lang w:eastAsia="ru-RU"/>
        </w:rPr>
        <w:t>стимулирования, мотивации и поощрения инновационной деятельности в практике воспитания и развития детей дошкольного возраста;</w:t>
      </w:r>
      <w:r>
        <w:rPr>
          <w:rFonts w:cs="Times New Roman"/>
          <w:szCs w:val="28"/>
          <w:lang w:eastAsia="ru-RU"/>
        </w:rPr>
        <w:t xml:space="preserve"> </w:t>
      </w:r>
      <w:r w:rsidRPr="00D26694">
        <w:rPr>
          <w:rFonts w:cs="Times New Roman"/>
          <w:szCs w:val="28"/>
          <w:lang w:eastAsia="ru-RU"/>
        </w:rPr>
        <w:t>распространения лучших образцов профессионального опыта педагогических работников дошкольных образовательных организаций Переславль-Залесского муниципального округа Ярославской области;</w:t>
      </w:r>
      <w:r>
        <w:rPr>
          <w:rFonts w:cs="Times New Roman"/>
          <w:szCs w:val="28"/>
          <w:lang w:eastAsia="ru-RU"/>
        </w:rPr>
        <w:t xml:space="preserve"> </w:t>
      </w:r>
      <w:r w:rsidRPr="00D26694">
        <w:rPr>
          <w:rFonts w:cs="Times New Roman"/>
          <w:szCs w:val="28"/>
          <w:lang w:eastAsia="ru-RU"/>
        </w:rPr>
        <w:t xml:space="preserve">формирования позитивного общественного мнения о профессии педагога дошкольной образовательной организации и </w:t>
      </w:r>
      <w:r>
        <w:rPr>
          <w:szCs w:val="28"/>
        </w:rPr>
        <w:t>в</w:t>
      </w:r>
      <w:r w:rsidR="00EE1558">
        <w:rPr>
          <w:szCs w:val="28"/>
        </w:rPr>
        <w:t xml:space="preserve"> соответствии с Планом работы Управления о</w:t>
      </w:r>
      <w:r w:rsidR="00953B9F">
        <w:rPr>
          <w:szCs w:val="28"/>
        </w:rPr>
        <w:t>бразования на 2025</w:t>
      </w:r>
      <w:r w:rsidR="00EE1558">
        <w:rPr>
          <w:szCs w:val="28"/>
        </w:rPr>
        <w:t xml:space="preserve"> год</w:t>
      </w:r>
    </w:p>
    <w:p w14:paraId="5C2D9AA5" w14:textId="77777777" w:rsidR="00EE1558" w:rsidRDefault="00EE1558" w:rsidP="00EE1558">
      <w:pPr>
        <w:ind w:left="-142" w:firstLine="0"/>
        <w:rPr>
          <w:szCs w:val="28"/>
        </w:rPr>
      </w:pPr>
    </w:p>
    <w:p w14:paraId="5C928B19" w14:textId="77777777" w:rsidR="00EE1558" w:rsidRDefault="00EE1558" w:rsidP="00EE1558">
      <w:pPr>
        <w:ind w:left="-142" w:firstLine="0"/>
        <w:outlineLvl w:val="0"/>
        <w:rPr>
          <w:szCs w:val="28"/>
        </w:rPr>
      </w:pPr>
      <w:r>
        <w:rPr>
          <w:szCs w:val="28"/>
        </w:rPr>
        <w:t>ПРИКАЗЫВАЮ:</w:t>
      </w:r>
    </w:p>
    <w:p w14:paraId="7CEF3224" w14:textId="77777777" w:rsidR="00EE1558" w:rsidRDefault="00EE1558" w:rsidP="00EE1558">
      <w:pPr>
        <w:ind w:left="-142" w:firstLine="0"/>
        <w:rPr>
          <w:szCs w:val="28"/>
        </w:rPr>
      </w:pPr>
    </w:p>
    <w:p w14:paraId="7F639D23" w14:textId="3442A3EE" w:rsidR="00EE1558" w:rsidRDefault="00EE1558" w:rsidP="00C61068">
      <w:pPr>
        <w:pStyle w:val="a7"/>
        <w:numPr>
          <w:ilvl w:val="0"/>
          <w:numId w:val="2"/>
        </w:numPr>
        <w:tabs>
          <w:tab w:val="left" w:pos="1134"/>
        </w:tabs>
        <w:ind w:left="-142" w:right="424" w:firstLine="851"/>
        <w:jc w:val="both"/>
        <w:rPr>
          <w:szCs w:val="28"/>
        </w:rPr>
      </w:pPr>
      <w:r w:rsidRPr="00365982">
        <w:rPr>
          <w:szCs w:val="28"/>
        </w:rPr>
        <w:t xml:space="preserve">Провести муниципальный этап Всероссийского профессионального конкурса </w:t>
      </w:r>
      <w:r>
        <w:rPr>
          <w:szCs w:val="28"/>
        </w:rPr>
        <w:t>«Воспитатель года России» (далее</w:t>
      </w:r>
      <w:r w:rsidR="00D26694">
        <w:rPr>
          <w:szCs w:val="28"/>
        </w:rPr>
        <w:t> </w:t>
      </w:r>
      <w:r>
        <w:rPr>
          <w:szCs w:val="28"/>
        </w:rPr>
        <w:t xml:space="preserve">– Конкурс) в </w:t>
      </w:r>
      <w:r w:rsidRPr="00122523">
        <w:rPr>
          <w:szCs w:val="28"/>
        </w:rPr>
        <w:t>октябре–декабре 2025 года.</w:t>
      </w:r>
    </w:p>
    <w:p w14:paraId="2B9056E8" w14:textId="77777777" w:rsidR="00EE1558" w:rsidRDefault="00EE1558" w:rsidP="00C61068">
      <w:pPr>
        <w:pStyle w:val="a7"/>
        <w:numPr>
          <w:ilvl w:val="0"/>
          <w:numId w:val="2"/>
        </w:numPr>
        <w:tabs>
          <w:tab w:val="left" w:pos="1134"/>
        </w:tabs>
        <w:ind w:left="-142" w:right="424" w:firstLine="851"/>
        <w:jc w:val="both"/>
        <w:rPr>
          <w:szCs w:val="28"/>
        </w:rPr>
      </w:pPr>
      <w:r w:rsidRPr="00365982">
        <w:rPr>
          <w:szCs w:val="28"/>
        </w:rPr>
        <w:t>Утвердить Положение о проведении Конкурса (Приложение 1).</w:t>
      </w:r>
    </w:p>
    <w:p w14:paraId="5B62BA40" w14:textId="77777777" w:rsidR="00EE1558" w:rsidRDefault="00EE1558" w:rsidP="00C61068">
      <w:pPr>
        <w:pStyle w:val="a7"/>
        <w:numPr>
          <w:ilvl w:val="0"/>
          <w:numId w:val="2"/>
        </w:numPr>
        <w:tabs>
          <w:tab w:val="left" w:pos="1134"/>
        </w:tabs>
        <w:ind w:left="-142" w:right="424" w:firstLine="851"/>
        <w:jc w:val="both"/>
        <w:rPr>
          <w:szCs w:val="28"/>
        </w:rPr>
      </w:pPr>
      <w:r w:rsidRPr="00F94F88">
        <w:rPr>
          <w:szCs w:val="28"/>
        </w:rPr>
        <w:t xml:space="preserve"> Утвердить состав организационного комитета и жюри Конкурса (Приложение 2).</w:t>
      </w:r>
    </w:p>
    <w:p w14:paraId="75901D63" w14:textId="77777777" w:rsidR="00EE1558" w:rsidRDefault="00EE1558" w:rsidP="00C61068">
      <w:pPr>
        <w:pStyle w:val="a7"/>
        <w:numPr>
          <w:ilvl w:val="0"/>
          <w:numId w:val="2"/>
        </w:numPr>
        <w:tabs>
          <w:tab w:val="left" w:pos="1134"/>
        </w:tabs>
        <w:ind w:left="-142" w:right="424" w:firstLine="851"/>
        <w:jc w:val="both"/>
        <w:rPr>
          <w:szCs w:val="28"/>
        </w:rPr>
      </w:pPr>
      <w:r>
        <w:rPr>
          <w:szCs w:val="28"/>
        </w:rPr>
        <w:t>Утвердить график мероприятий К</w:t>
      </w:r>
      <w:r w:rsidRPr="00F94F88">
        <w:rPr>
          <w:szCs w:val="28"/>
        </w:rPr>
        <w:t>онкурса (Приложение 3).</w:t>
      </w:r>
    </w:p>
    <w:p w14:paraId="34C44DA3" w14:textId="77777777" w:rsidR="00EE1558" w:rsidRDefault="00EE1558" w:rsidP="00C61068">
      <w:pPr>
        <w:pStyle w:val="a7"/>
        <w:numPr>
          <w:ilvl w:val="0"/>
          <w:numId w:val="2"/>
        </w:numPr>
        <w:tabs>
          <w:tab w:val="left" w:pos="1134"/>
        </w:tabs>
        <w:ind w:left="-142" w:right="424" w:firstLine="851"/>
        <w:jc w:val="both"/>
        <w:rPr>
          <w:szCs w:val="28"/>
        </w:rPr>
      </w:pPr>
      <w:r w:rsidRPr="00F94F88">
        <w:rPr>
          <w:szCs w:val="28"/>
        </w:rPr>
        <w:t>Руководителям образовательных организаций обеспечить присутствие членов жюри на конкурсных мероприятиях.</w:t>
      </w:r>
    </w:p>
    <w:p w14:paraId="69E324A1" w14:textId="77777777" w:rsidR="00EE1558" w:rsidRPr="00195955" w:rsidRDefault="00EE1558" w:rsidP="00C61068">
      <w:pPr>
        <w:pStyle w:val="a7"/>
        <w:numPr>
          <w:ilvl w:val="0"/>
          <w:numId w:val="2"/>
        </w:numPr>
        <w:tabs>
          <w:tab w:val="left" w:pos="1134"/>
        </w:tabs>
        <w:ind w:left="-142" w:right="424" w:firstLine="851"/>
        <w:jc w:val="both"/>
        <w:rPr>
          <w:szCs w:val="28"/>
        </w:rPr>
      </w:pPr>
      <w:r w:rsidRPr="00195955">
        <w:rPr>
          <w:szCs w:val="28"/>
        </w:rPr>
        <w:t>Контроль выполнения приказа возложить на Сапожникову Е.В., начальника отдела развития общего и дополнительного образования Управления образования.</w:t>
      </w:r>
    </w:p>
    <w:p w14:paraId="4A011A17" w14:textId="77777777" w:rsidR="00EE1558" w:rsidRDefault="00EE1558" w:rsidP="00EE1558">
      <w:pPr>
        <w:ind w:left="-142" w:firstLine="0"/>
        <w:jc w:val="both"/>
        <w:rPr>
          <w:szCs w:val="28"/>
        </w:rPr>
      </w:pPr>
    </w:p>
    <w:p w14:paraId="2752C9E3" w14:textId="77777777" w:rsidR="00EE1558" w:rsidRDefault="00EE1558" w:rsidP="00EE1558">
      <w:pPr>
        <w:ind w:left="-142" w:firstLine="0"/>
        <w:jc w:val="both"/>
        <w:rPr>
          <w:szCs w:val="28"/>
        </w:rPr>
      </w:pPr>
    </w:p>
    <w:p w14:paraId="2E17C1AA" w14:textId="77777777" w:rsidR="00EE1558" w:rsidRDefault="00EE1558" w:rsidP="00EE1558">
      <w:pPr>
        <w:ind w:left="-142" w:firstLine="0"/>
        <w:jc w:val="both"/>
        <w:rPr>
          <w:szCs w:val="28"/>
        </w:rPr>
      </w:pPr>
    </w:p>
    <w:p w14:paraId="606D5313" w14:textId="77777777" w:rsidR="00EE1558" w:rsidRDefault="00EE1558" w:rsidP="00EE1558">
      <w:pPr>
        <w:ind w:left="-142" w:firstLine="0"/>
        <w:outlineLvl w:val="0"/>
        <w:rPr>
          <w:szCs w:val="28"/>
        </w:rPr>
      </w:pPr>
      <w:r>
        <w:rPr>
          <w:szCs w:val="28"/>
        </w:rPr>
        <w:t xml:space="preserve">Начальник </w:t>
      </w:r>
    </w:p>
    <w:p w14:paraId="5D18E235" w14:textId="77777777" w:rsidR="00EE1558" w:rsidRDefault="00EE1558" w:rsidP="00EE1558">
      <w:pPr>
        <w:ind w:left="-142" w:firstLine="0"/>
        <w:outlineLvl w:val="0"/>
        <w:rPr>
          <w:b/>
          <w:szCs w:val="28"/>
        </w:rPr>
      </w:pPr>
      <w:r>
        <w:rPr>
          <w:szCs w:val="28"/>
        </w:rPr>
        <w:t xml:space="preserve">Управления образования          </w:t>
      </w:r>
      <w:r>
        <w:rPr>
          <w:szCs w:val="28"/>
        </w:rPr>
        <w:tab/>
        <w:t xml:space="preserve">                                  О.Л. Блохина </w:t>
      </w:r>
    </w:p>
    <w:p w14:paraId="1EAAF115" w14:textId="77777777" w:rsidR="00453CBC" w:rsidRDefault="00EE1558" w:rsidP="00D26694">
      <w:pPr>
        <w:ind w:right="424"/>
        <w:jc w:val="right"/>
        <w:rPr>
          <w:rFonts w:cs="Times New Roman"/>
          <w:szCs w:val="28"/>
        </w:rPr>
      </w:pPr>
      <w:r>
        <w:rPr>
          <w:szCs w:val="28"/>
        </w:rPr>
        <w:br w:type="page"/>
      </w:r>
      <w:r w:rsidR="00453CBC">
        <w:rPr>
          <w:rFonts w:cs="Times New Roman"/>
          <w:szCs w:val="28"/>
        </w:rPr>
        <w:lastRenderedPageBreak/>
        <w:t>Приложение 1</w:t>
      </w:r>
    </w:p>
    <w:p w14:paraId="1C13F567" w14:textId="77777777" w:rsidR="00964699" w:rsidRDefault="00964699" w:rsidP="00D26694">
      <w:pPr>
        <w:ind w:left="5103" w:right="424"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приказу</w:t>
      </w:r>
      <w:r w:rsidR="00453CBC">
        <w:rPr>
          <w:rFonts w:cs="Times New Roman"/>
          <w:szCs w:val="28"/>
        </w:rPr>
        <w:t xml:space="preserve"> Управления образования </w:t>
      </w:r>
    </w:p>
    <w:p w14:paraId="55789F6F" w14:textId="77777777" w:rsidR="00964699" w:rsidRDefault="00453CBC" w:rsidP="00D26694">
      <w:pPr>
        <w:ind w:left="5103" w:right="424"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Администрации </w:t>
      </w:r>
    </w:p>
    <w:p w14:paraId="74F89582" w14:textId="5E434345" w:rsidR="00143BD9" w:rsidRDefault="00453CBC" w:rsidP="00D26694">
      <w:pPr>
        <w:ind w:left="5103" w:right="424"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Переславль-Залесского муниципального округа Ярославской области</w:t>
      </w:r>
    </w:p>
    <w:p w14:paraId="7F8C9A54" w14:textId="573D1BAA" w:rsidR="00143BD9" w:rsidRDefault="00143BD9" w:rsidP="00D26694">
      <w:pPr>
        <w:ind w:left="5103" w:right="424"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961579">
        <w:rPr>
          <w:rFonts w:cs="Times New Roman"/>
          <w:szCs w:val="28"/>
        </w:rPr>
        <w:t>03</w:t>
      </w:r>
      <w:r>
        <w:rPr>
          <w:rFonts w:cs="Times New Roman"/>
          <w:szCs w:val="28"/>
        </w:rPr>
        <w:t>.</w:t>
      </w:r>
      <w:r w:rsidR="00453CBC">
        <w:rPr>
          <w:rFonts w:cs="Times New Roman"/>
          <w:szCs w:val="28"/>
        </w:rPr>
        <w:t>10</w:t>
      </w:r>
      <w:r>
        <w:rPr>
          <w:rFonts w:cs="Times New Roman"/>
          <w:szCs w:val="28"/>
        </w:rPr>
        <w:t>.2</w:t>
      </w:r>
      <w:r w:rsidR="00453CBC">
        <w:rPr>
          <w:rFonts w:cs="Times New Roman"/>
          <w:szCs w:val="28"/>
        </w:rPr>
        <w:t>025</w:t>
      </w:r>
      <w:r>
        <w:rPr>
          <w:rFonts w:cs="Times New Roman"/>
          <w:szCs w:val="28"/>
        </w:rPr>
        <w:t xml:space="preserve"> № </w:t>
      </w:r>
      <w:r w:rsidR="00112083" w:rsidRPr="00112083">
        <w:rPr>
          <w:rFonts w:cs="Times New Roman"/>
          <w:szCs w:val="28"/>
        </w:rPr>
        <w:t>693</w:t>
      </w:r>
      <w:r w:rsidR="00453CBC">
        <w:rPr>
          <w:rFonts w:cs="Times New Roman"/>
          <w:szCs w:val="28"/>
        </w:rPr>
        <w:t>/01-04</w:t>
      </w:r>
    </w:p>
    <w:p w14:paraId="56BCBDD5" w14:textId="77777777" w:rsidR="00C71535" w:rsidRDefault="00C71535" w:rsidP="00D26694">
      <w:pPr>
        <w:ind w:left="5103" w:right="424" w:firstLine="0"/>
        <w:jc w:val="right"/>
        <w:rPr>
          <w:rFonts w:cs="Times New Roman"/>
          <w:szCs w:val="28"/>
        </w:rPr>
      </w:pPr>
    </w:p>
    <w:p w14:paraId="21CB7244" w14:textId="77777777" w:rsidR="00453CBC" w:rsidRDefault="00453CBC" w:rsidP="00D26694">
      <w:pPr>
        <w:ind w:left="5103" w:right="424" w:firstLine="0"/>
        <w:jc w:val="right"/>
        <w:rPr>
          <w:rFonts w:cs="Times New Roman"/>
          <w:szCs w:val="28"/>
        </w:rPr>
      </w:pPr>
    </w:p>
    <w:p w14:paraId="14EB6509" w14:textId="77777777" w:rsidR="00B12BFB" w:rsidRDefault="00B12BFB" w:rsidP="00C71535">
      <w:pPr>
        <w:ind w:left="5103"/>
        <w:rPr>
          <w:rFonts w:cs="Times New Roman"/>
          <w:szCs w:val="28"/>
        </w:rPr>
      </w:pPr>
    </w:p>
    <w:p w14:paraId="258FC4F1" w14:textId="77777777" w:rsidR="004A740A" w:rsidRDefault="004A740A" w:rsidP="008D5995">
      <w:pPr>
        <w:snapToGrid w:val="0"/>
        <w:ind w:right="424" w:firstLine="0"/>
        <w:jc w:val="center"/>
        <w:rPr>
          <w:rFonts w:cs="Times New Roman"/>
          <w:b/>
          <w:bCs/>
          <w:color w:val="26282F"/>
          <w:szCs w:val="28"/>
          <w:lang w:eastAsia="ru-RU"/>
        </w:rPr>
      </w:pPr>
      <w:r>
        <w:rPr>
          <w:rFonts w:cs="Times New Roman"/>
          <w:b/>
          <w:bCs/>
          <w:color w:val="26282F"/>
          <w:szCs w:val="28"/>
          <w:lang w:eastAsia="ru-RU"/>
        </w:rPr>
        <w:t>П</w:t>
      </w:r>
      <w:r w:rsidR="00143BD9">
        <w:rPr>
          <w:rFonts w:cs="Times New Roman"/>
          <w:b/>
          <w:bCs/>
          <w:color w:val="26282F"/>
          <w:szCs w:val="28"/>
          <w:lang w:eastAsia="ru-RU"/>
        </w:rPr>
        <w:t>ОЛОЖЕНИЕ</w:t>
      </w:r>
    </w:p>
    <w:p w14:paraId="17830DA5" w14:textId="1F7C4E96" w:rsidR="004A740A" w:rsidRPr="004A740A" w:rsidRDefault="004A740A" w:rsidP="008D5995">
      <w:pPr>
        <w:snapToGrid w:val="0"/>
        <w:ind w:right="424" w:firstLine="0"/>
        <w:jc w:val="center"/>
        <w:rPr>
          <w:rFonts w:cs="Times New Roman"/>
          <w:b/>
          <w:bCs/>
          <w:szCs w:val="28"/>
          <w:lang w:eastAsia="ru-RU"/>
        </w:rPr>
      </w:pPr>
      <w:r w:rsidRPr="004A740A">
        <w:rPr>
          <w:rFonts w:cs="Times New Roman"/>
          <w:b/>
          <w:bCs/>
          <w:szCs w:val="28"/>
          <w:lang w:eastAsia="ru-RU"/>
        </w:rPr>
        <w:t xml:space="preserve">о </w:t>
      </w:r>
      <w:r w:rsidR="00EE1558">
        <w:rPr>
          <w:rFonts w:cs="Times New Roman"/>
          <w:b/>
          <w:bCs/>
          <w:szCs w:val="28"/>
          <w:lang w:eastAsia="ru-RU"/>
        </w:rPr>
        <w:t>муниципальном</w:t>
      </w:r>
      <w:r w:rsidR="00EE1558" w:rsidRPr="004A740A">
        <w:rPr>
          <w:rFonts w:cs="Times New Roman"/>
          <w:b/>
          <w:bCs/>
          <w:szCs w:val="28"/>
          <w:lang w:eastAsia="ru-RU"/>
        </w:rPr>
        <w:t xml:space="preserve"> </w:t>
      </w:r>
      <w:r w:rsidRPr="004A740A">
        <w:rPr>
          <w:rFonts w:cs="Times New Roman"/>
          <w:b/>
          <w:bCs/>
          <w:szCs w:val="28"/>
          <w:lang w:eastAsia="ru-RU"/>
        </w:rPr>
        <w:t xml:space="preserve">этапе Всероссийского </w:t>
      </w:r>
      <w:r w:rsidRPr="004A740A">
        <w:rPr>
          <w:rFonts w:cs="Times New Roman"/>
          <w:b/>
          <w:szCs w:val="28"/>
          <w:lang w:eastAsia="ru-RU"/>
        </w:rPr>
        <w:t>профессионального</w:t>
      </w:r>
      <w:r w:rsidR="00143BD9">
        <w:rPr>
          <w:rFonts w:cs="Times New Roman"/>
          <w:b/>
          <w:bCs/>
          <w:szCs w:val="28"/>
          <w:lang w:eastAsia="ru-RU"/>
        </w:rPr>
        <w:t xml:space="preserve"> </w:t>
      </w:r>
      <w:r w:rsidRPr="004A740A">
        <w:rPr>
          <w:rFonts w:cs="Times New Roman"/>
          <w:b/>
          <w:bCs/>
          <w:szCs w:val="28"/>
          <w:lang w:eastAsia="ru-RU"/>
        </w:rPr>
        <w:t>конкурса «Воспитатель года России»</w:t>
      </w:r>
    </w:p>
    <w:p w14:paraId="19AF4058" w14:textId="77777777" w:rsidR="00254788" w:rsidRDefault="00254788" w:rsidP="008D5995">
      <w:pPr>
        <w:ind w:right="424"/>
        <w:jc w:val="both"/>
        <w:rPr>
          <w:rFonts w:cs="Times New Roman"/>
          <w:szCs w:val="28"/>
        </w:rPr>
      </w:pPr>
    </w:p>
    <w:p w14:paraId="73443BCB" w14:textId="77777777" w:rsidR="004A740A" w:rsidRPr="004A740A" w:rsidRDefault="004A740A" w:rsidP="008D5995">
      <w:pPr>
        <w:widowControl w:val="0"/>
        <w:autoSpaceDE w:val="0"/>
        <w:autoSpaceDN w:val="0"/>
        <w:adjustRightInd w:val="0"/>
        <w:spacing w:before="108" w:after="108"/>
        <w:ind w:right="424" w:firstLine="0"/>
        <w:jc w:val="center"/>
        <w:outlineLvl w:val="0"/>
        <w:rPr>
          <w:rFonts w:cs="Times New Roman"/>
          <w:bCs/>
          <w:color w:val="26282F"/>
          <w:szCs w:val="28"/>
          <w:lang w:eastAsia="ru-RU"/>
        </w:rPr>
      </w:pPr>
      <w:bookmarkStart w:id="0" w:name="sub_1001"/>
      <w:r w:rsidRPr="004A740A">
        <w:rPr>
          <w:rFonts w:cs="Times New Roman"/>
          <w:bCs/>
          <w:color w:val="26282F"/>
          <w:szCs w:val="28"/>
          <w:lang w:eastAsia="ru-RU"/>
        </w:rPr>
        <w:t>1. Общие положения</w:t>
      </w:r>
    </w:p>
    <w:bookmarkEnd w:id="0"/>
    <w:p w14:paraId="1BB6D40F" w14:textId="77777777" w:rsidR="004A740A" w:rsidRPr="004A740A" w:rsidRDefault="004A740A" w:rsidP="008D5995">
      <w:pPr>
        <w:widowControl w:val="0"/>
        <w:autoSpaceDE w:val="0"/>
        <w:autoSpaceDN w:val="0"/>
        <w:adjustRightInd w:val="0"/>
        <w:ind w:right="424" w:firstLine="720"/>
        <w:jc w:val="both"/>
        <w:rPr>
          <w:rFonts w:cs="Times New Roman"/>
          <w:sz w:val="24"/>
          <w:szCs w:val="24"/>
          <w:lang w:eastAsia="ru-RU"/>
        </w:rPr>
      </w:pPr>
    </w:p>
    <w:p w14:paraId="4FF1F9EC" w14:textId="7B97AE09" w:rsidR="004A740A" w:rsidRPr="004A740A" w:rsidRDefault="004A740A" w:rsidP="008D5995">
      <w:pPr>
        <w:widowControl w:val="0"/>
        <w:autoSpaceDE w:val="0"/>
        <w:autoSpaceDN w:val="0"/>
        <w:adjustRightInd w:val="0"/>
        <w:ind w:right="424" w:firstLine="720"/>
        <w:jc w:val="both"/>
        <w:rPr>
          <w:rFonts w:cs="Times New Roman"/>
          <w:szCs w:val="28"/>
          <w:lang w:eastAsia="ru-RU"/>
        </w:rPr>
      </w:pPr>
      <w:bookmarkStart w:id="1" w:name="sub_11"/>
      <w:r w:rsidRPr="004A740A">
        <w:rPr>
          <w:rFonts w:cs="Times New Roman"/>
          <w:szCs w:val="28"/>
          <w:lang w:eastAsia="ru-RU"/>
        </w:rPr>
        <w:t xml:space="preserve">1.1. </w:t>
      </w:r>
      <w:r w:rsidR="0067129E">
        <w:rPr>
          <w:rFonts w:cs="Times New Roman"/>
          <w:szCs w:val="28"/>
          <w:lang w:eastAsia="ru-RU"/>
        </w:rPr>
        <w:t>Муниципальный</w:t>
      </w:r>
      <w:r w:rsidR="0067129E" w:rsidRPr="004A740A">
        <w:rPr>
          <w:rFonts w:cs="Times New Roman"/>
          <w:szCs w:val="28"/>
          <w:lang w:eastAsia="ru-RU"/>
        </w:rPr>
        <w:t xml:space="preserve"> </w:t>
      </w:r>
      <w:r w:rsidRPr="004A740A">
        <w:rPr>
          <w:rFonts w:cs="Times New Roman"/>
          <w:szCs w:val="28"/>
          <w:lang w:eastAsia="ru-RU"/>
        </w:rPr>
        <w:t>этап Всероссийского профессионального конкурса «Воспитатель года России»</w:t>
      </w:r>
      <w:r w:rsidR="0067129E">
        <w:rPr>
          <w:rFonts w:cs="Times New Roman"/>
          <w:szCs w:val="28"/>
          <w:lang w:eastAsia="ru-RU"/>
        </w:rPr>
        <w:t xml:space="preserve"> </w:t>
      </w:r>
      <w:r w:rsidRPr="004A740A">
        <w:rPr>
          <w:rFonts w:cs="Times New Roman"/>
          <w:szCs w:val="28"/>
          <w:lang w:eastAsia="ru-RU"/>
        </w:rPr>
        <w:t>(далее</w:t>
      </w:r>
      <w:r w:rsidR="00143BD9">
        <w:rPr>
          <w:rFonts w:cs="Times New Roman"/>
          <w:szCs w:val="28"/>
          <w:lang w:eastAsia="ru-RU"/>
        </w:rPr>
        <w:t xml:space="preserve"> </w:t>
      </w:r>
      <w:r w:rsidR="008D5995">
        <w:rPr>
          <w:rFonts w:cs="Times New Roman"/>
          <w:szCs w:val="28"/>
          <w:lang w:eastAsia="ru-RU"/>
        </w:rPr>
        <w:t>—</w:t>
      </w:r>
      <w:r w:rsidR="00566DA1">
        <w:rPr>
          <w:rFonts w:cs="Times New Roman"/>
          <w:szCs w:val="28"/>
          <w:lang w:eastAsia="ru-RU"/>
        </w:rPr>
        <w:t xml:space="preserve"> </w:t>
      </w:r>
      <w:r w:rsidR="0067129E">
        <w:rPr>
          <w:rFonts w:cs="Times New Roman"/>
          <w:szCs w:val="28"/>
          <w:lang w:eastAsia="ru-RU"/>
        </w:rPr>
        <w:t>К</w:t>
      </w:r>
      <w:r w:rsidRPr="004A740A">
        <w:rPr>
          <w:rFonts w:cs="Times New Roman"/>
          <w:szCs w:val="28"/>
          <w:lang w:eastAsia="ru-RU"/>
        </w:rPr>
        <w:t>онкурс) проводится с</w:t>
      </w:r>
      <w:r w:rsidR="00143BD9">
        <w:rPr>
          <w:rFonts w:cs="Times New Roman"/>
          <w:szCs w:val="28"/>
          <w:lang w:eastAsia="ru-RU"/>
        </w:rPr>
        <w:t> </w:t>
      </w:r>
      <w:r w:rsidRPr="004A740A">
        <w:rPr>
          <w:rFonts w:cs="Times New Roman"/>
          <w:szCs w:val="28"/>
          <w:lang w:eastAsia="ru-RU"/>
        </w:rPr>
        <w:t>целью:</w:t>
      </w:r>
    </w:p>
    <w:bookmarkEnd w:id="1"/>
    <w:p w14:paraId="110DAE9A" w14:textId="04A68907" w:rsidR="004A740A" w:rsidRPr="00D26694" w:rsidRDefault="004A740A" w:rsidP="00D26694">
      <w:pPr>
        <w:pStyle w:val="a7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right="424" w:firstLine="709"/>
        <w:jc w:val="both"/>
        <w:rPr>
          <w:rFonts w:cs="Times New Roman"/>
          <w:szCs w:val="28"/>
          <w:lang w:eastAsia="ru-RU"/>
        </w:rPr>
      </w:pPr>
      <w:r w:rsidRPr="00BE0DEF">
        <w:rPr>
          <w:rFonts w:cs="Times New Roman"/>
          <w:szCs w:val="28"/>
          <w:lang w:eastAsia="ru-RU"/>
        </w:rPr>
        <w:t xml:space="preserve"> стимулирования, мотивации и поощрения инновационной деятельности в практике воспитания и развития детей дошкольного возраста;</w:t>
      </w:r>
    </w:p>
    <w:p w14:paraId="54EFF195" w14:textId="0327D1B6" w:rsidR="004A740A" w:rsidRPr="00BE0DEF" w:rsidRDefault="004A740A" w:rsidP="00D26694">
      <w:pPr>
        <w:pStyle w:val="a7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right="424" w:firstLine="709"/>
        <w:jc w:val="both"/>
        <w:rPr>
          <w:rFonts w:cs="Times New Roman"/>
          <w:szCs w:val="28"/>
          <w:lang w:eastAsia="ru-RU"/>
        </w:rPr>
      </w:pPr>
      <w:r w:rsidRPr="00D26694">
        <w:rPr>
          <w:rFonts w:cs="Times New Roman"/>
          <w:szCs w:val="28"/>
          <w:lang w:eastAsia="ru-RU"/>
        </w:rPr>
        <w:t xml:space="preserve">распространения лучших образцов профессионального опыта педагогических работников дошкольных образовательных организаций </w:t>
      </w:r>
      <w:r w:rsidR="000C6DF0">
        <w:rPr>
          <w:rFonts w:cs="Times New Roman"/>
          <w:szCs w:val="28"/>
          <w:lang w:eastAsia="ru-RU"/>
        </w:rPr>
        <w:t>Переславль-Залесского муниципального округа Ярославской области</w:t>
      </w:r>
      <w:r w:rsidRPr="00BE0DEF">
        <w:rPr>
          <w:rFonts w:cs="Times New Roman"/>
          <w:szCs w:val="28"/>
          <w:lang w:eastAsia="ru-RU"/>
        </w:rPr>
        <w:t>;</w:t>
      </w:r>
    </w:p>
    <w:p w14:paraId="1413BE58" w14:textId="29A4DEBA" w:rsidR="004A740A" w:rsidRPr="00D26694" w:rsidRDefault="004A740A" w:rsidP="00D26694">
      <w:pPr>
        <w:pStyle w:val="a7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right="424" w:firstLine="709"/>
        <w:jc w:val="both"/>
        <w:rPr>
          <w:rFonts w:cs="Times New Roman"/>
          <w:szCs w:val="28"/>
          <w:lang w:eastAsia="ru-RU"/>
        </w:rPr>
      </w:pPr>
      <w:r w:rsidRPr="00D26694">
        <w:rPr>
          <w:rFonts w:cs="Times New Roman"/>
          <w:szCs w:val="28"/>
          <w:lang w:eastAsia="ru-RU"/>
        </w:rPr>
        <w:t>формирования позитивного общественного мнения о профессии педагога дошкольной образовательной организации.</w:t>
      </w:r>
    </w:p>
    <w:p w14:paraId="5479E7F2" w14:textId="35015479" w:rsidR="004A740A" w:rsidRPr="004A740A" w:rsidRDefault="004A740A" w:rsidP="008D5995">
      <w:pPr>
        <w:widowControl w:val="0"/>
        <w:autoSpaceDE w:val="0"/>
        <w:autoSpaceDN w:val="0"/>
        <w:adjustRightInd w:val="0"/>
        <w:ind w:right="424" w:firstLine="720"/>
        <w:jc w:val="both"/>
        <w:rPr>
          <w:rFonts w:cs="Times New Roman"/>
          <w:szCs w:val="28"/>
          <w:lang w:eastAsia="ru-RU"/>
        </w:rPr>
      </w:pPr>
      <w:bookmarkStart w:id="2" w:name="sub_12"/>
      <w:r w:rsidRPr="004A740A">
        <w:rPr>
          <w:rFonts w:cs="Times New Roman"/>
          <w:szCs w:val="28"/>
          <w:lang w:eastAsia="ru-RU"/>
        </w:rPr>
        <w:t xml:space="preserve">1.2. Конкурс направлен на развитие творческой деятельности педагогических работников образовательных организаций </w:t>
      </w:r>
      <w:r w:rsidR="000C6DF0">
        <w:rPr>
          <w:rFonts w:cs="Times New Roman"/>
          <w:szCs w:val="28"/>
          <w:lang w:eastAsia="ru-RU"/>
        </w:rPr>
        <w:t>Переславль-Залесского муниципального округа Ярославской области</w:t>
      </w:r>
      <w:r w:rsidRPr="004A740A">
        <w:rPr>
          <w:rFonts w:cs="Times New Roman"/>
          <w:szCs w:val="28"/>
          <w:lang w:eastAsia="ru-RU"/>
        </w:rPr>
        <w:t xml:space="preserve"> по обновлению содержания дошкольного образования с учетом введения федерального государственного образовательного стандарта, поддержку инновационных технологий в организации образовательной деятельности, рост профессионального мастерства. </w:t>
      </w:r>
    </w:p>
    <w:p w14:paraId="63C40EAC" w14:textId="1A3FCCCD" w:rsidR="004A740A" w:rsidRPr="004A740A" w:rsidRDefault="004A740A" w:rsidP="008D5995">
      <w:pPr>
        <w:widowControl w:val="0"/>
        <w:autoSpaceDE w:val="0"/>
        <w:autoSpaceDN w:val="0"/>
        <w:adjustRightInd w:val="0"/>
        <w:ind w:right="424"/>
        <w:jc w:val="both"/>
        <w:rPr>
          <w:rFonts w:cs="Times New Roman"/>
          <w:color w:val="000000"/>
          <w:szCs w:val="28"/>
          <w:lang w:eastAsia="ru-RU"/>
        </w:rPr>
      </w:pPr>
      <w:r w:rsidRPr="004A740A">
        <w:rPr>
          <w:rFonts w:cs="Times New Roman"/>
          <w:color w:val="000000"/>
          <w:szCs w:val="28"/>
          <w:lang w:eastAsia="ru-RU"/>
        </w:rPr>
        <w:t xml:space="preserve">1.3. Организатором конкурса является </w:t>
      </w:r>
      <w:r w:rsidR="000C6DF0">
        <w:rPr>
          <w:rFonts w:cs="Times New Roman"/>
          <w:color w:val="000000"/>
          <w:szCs w:val="28"/>
          <w:lang w:eastAsia="ru-RU"/>
        </w:rPr>
        <w:t>Управление</w:t>
      </w:r>
      <w:r w:rsidR="000C6DF0" w:rsidRPr="004A740A">
        <w:rPr>
          <w:rFonts w:cs="Times New Roman"/>
          <w:color w:val="000000"/>
          <w:szCs w:val="28"/>
          <w:lang w:eastAsia="ru-RU"/>
        </w:rPr>
        <w:t xml:space="preserve"> </w:t>
      </w:r>
      <w:r w:rsidRPr="004A740A">
        <w:rPr>
          <w:rFonts w:cs="Times New Roman"/>
          <w:color w:val="000000"/>
          <w:szCs w:val="28"/>
          <w:lang w:eastAsia="ru-RU"/>
        </w:rPr>
        <w:t xml:space="preserve">образования </w:t>
      </w:r>
      <w:r w:rsidR="000C6DF0">
        <w:rPr>
          <w:rFonts w:cs="Times New Roman"/>
          <w:color w:val="000000"/>
          <w:szCs w:val="28"/>
          <w:lang w:eastAsia="ru-RU"/>
        </w:rPr>
        <w:t xml:space="preserve">Переславль-Залесского муниципального округа </w:t>
      </w:r>
      <w:r w:rsidRPr="004A740A">
        <w:rPr>
          <w:rFonts w:cs="Times New Roman"/>
          <w:color w:val="000000"/>
          <w:szCs w:val="28"/>
          <w:lang w:eastAsia="ru-RU"/>
        </w:rPr>
        <w:t xml:space="preserve">Ярославской области (далее </w:t>
      </w:r>
      <w:r w:rsidR="008D5995">
        <w:rPr>
          <w:rFonts w:cs="Times New Roman"/>
          <w:color w:val="000000"/>
          <w:szCs w:val="28"/>
          <w:lang w:eastAsia="ru-RU"/>
        </w:rPr>
        <w:t>—</w:t>
      </w:r>
      <w:r w:rsidRPr="004A740A">
        <w:rPr>
          <w:rFonts w:cs="Times New Roman"/>
          <w:color w:val="000000"/>
          <w:szCs w:val="28"/>
          <w:lang w:eastAsia="ru-RU"/>
        </w:rPr>
        <w:t xml:space="preserve"> </w:t>
      </w:r>
      <w:r w:rsidR="000C6DF0">
        <w:rPr>
          <w:rFonts w:cs="Times New Roman"/>
          <w:color w:val="000000"/>
          <w:szCs w:val="28"/>
          <w:lang w:eastAsia="ru-RU"/>
        </w:rPr>
        <w:t>Управление образования</w:t>
      </w:r>
      <w:r w:rsidRPr="004A740A">
        <w:rPr>
          <w:rFonts w:cs="Times New Roman"/>
          <w:color w:val="000000"/>
          <w:szCs w:val="28"/>
          <w:lang w:eastAsia="ru-RU"/>
        </w:rPr>
        <w:t xml:space="preserve">). </w:t>
      </w:r>
      <w:r w:rsidR="000C6DF0">
        <w:rPr>
          <w:rFonts w:cs="Times New Roman"/>
          <w:color w:val="000000"/>
          <w:szCs w:val="28"/>
          <w:lang w:eastAsia="ru-RU"/>
        </w:rPr>
        <w:t>Управление</w:t>
      </w:r>
      <w:r w:rsidR="000C6DF0" w:rsidRPr="004A740A">
        <w:rPr>
          <w:rFonts w:cs="Times New Roman"/>
          <w:color w:val="000000"/>
          <w:szCs w:val="28"/>
          <w:lang w:eastAsia="ru-RU"/>
        </w:rPr>
        <w:t xml:space="preserve"> </w:t>
      </w:r>
      <w:r w:rsidRPr="004A740A">
        <w:rPr>
          <w:rFonts w:cs="Times New Roman"/>
          <w:color w:val="000000"/>
          <w:szCs w:val="28"/>
          <w:lang w:eastAsia="ru-RU"/>
        </w:rPr>
        <w:t>образования утверждает приказом:</w:t>
      </w:r>
    </w:p>
    <w:p w14:paraId="7373BB91" w14:textId="2DC03978" w:rsidR="004A740A" w:rsidRPr="00D26694" w:rsidRDefault="004A740A" w:rsidP="00D26694">
      <w:pPr>
        <w:pStyle w:val="a7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right="424" w:firstLine="709"/>
        <w:jc w:val="both"/>
        <w:rPr>
          <w:rFonts w:cs="Times New Roman"/>
          <w:color w:val="000000"/>
          <w:szCs w:val="28"/>
          <w:lang w:eastAsia="ru-RU"/>
        </w:rPr>
      </w:pPr>
      <w:r w:rsidRPr="00D26694">
        <w:rPr>
          <w:rFonts w:cs="Times New Roman"/>
          <w:color w:val="000000"/>
          <w:szCs w:val="28"/>
          <w:lang w:eastAsia="ru-RU"/>
        </w:rPr>
        <w:t xml:space="preserve">составы организационного комитета </w:t>
      </w:r>
      <w:r w:rsidR="000C6DF0">
        <w:rPr>
          <w:rFonts w:cs="Times New Roman"/>
          <w:color w:val="000000"/>
          <w:szCs w:val="28"/>
          <w:lang w:eastAsia="ru-RU"/>
        </w:rPr>
        <w:t>К</w:t>
      </w:r>
      <w:r w:rsidRPr="00D26694">
        <w:rPr>
          <w:rFonts w:cs="Times New Roman"/>
          <w:color w:val="000000"/>
          <w:szCs w:val="28"/>
          <w:lang w:eastAsia="ru-RU"/>
        </w:rPr>
        <w:t xml:space="preserve">онкурса (далее </w:t>
      </w:r>
      <w:r w:rsidR="008D5995">
        <w:rPr>
          <w:rFonts w:cs="Times New Roman"/>
          <w:color w:val="000000"/>
          <w:szCs w:val="28"/>
          <w:lang w:eastAsia="ru-RU"/>
        </w:rPr>
        <w:t>—</w:t>
      </w:r>
      <w:r w:rsidRPr="00D26694">
        <w:rPr>
          <w:rFonts w:cs="Times New Roman"/>
          <w:color w:val="000000"/>
          <w:szCs w:val="28"/>
          <w:lang w:eastAsia="ru-RU"/>
        </w:rPr>
        <w:t xml:space="preserve"> оргкомитет </w:t>
      </w:r>
      <w:r w:rsidR="000C6DF0">
        <w:rPr>
          <w:rFonts w:cs="Times New Roman"/>
          <w:color w:val="000000"/>
          <w:szCs w:val="28"/>
          <w:lang w:eastAsia="ru-RU"/>
        </w:rPr>
        <w:t>К</w:t>
      </w:r>
      <w:r w:rsidRPr="00D26694">
        <w:rPr>
          <w:rFonts w:cs="Times New Roman"/>
          <w:color w:val="000000"/>
          <w:szCs w:val="28"/>
          <w:lang w:eastAsia="ru-RU"/>
        </w:rPr>
        <w:t xml:space="preserve">онкурса), жюри </w:t>
      </w:r>
      <w:r w:rsidR="000C6DF0">
        <w:rPr>
          <w:rFonts w:cs="Times New Roman"/>
          <w:color w:val="000000"/>
          <w:szCs w:val="28"/>
          <w:lang w:eastAsia="ru-RU"/>
        </w:rPr>
        <w:t>К</w:t>
      </w:r>
      <w:r w:rsidRPr="00D26694">
        <w:rPr>
          <w:rFonts w:cs="Times New Roman"/>
          <w:color w:val="000000"/>
          <w:szCs w:val="28"/>
          <w:lang w:eastAsia="ru-RU"/>
        </w:rPr>
        <w:t>онкурса;</w:t>
      </w:r>
    </w:p>
    <w:p w14:paraId="39EF96C6" w14:textId="42698B08" w:rsidR="004A740A" w:rsidRPr="00D26694" w:rsidRDefault="004A740A" w:rsidP="00D26694">
      <w:pPr>
        <w:pStyle w:val="a7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right="424" w:firstLine="709"/>
        <w:jc w:val="both"/>
        <w:rPr>
          <w:rFonts w:cs="Times New Roman"/>
          <w:color w:val="000000"/>
          <w:szCs w:val="28"/>
          <w:lang w:eastAsia="ru-RU"/>
        </w:rPr>
      </w:pPr>
      <w:r w:rsidRPr="00D26694">
        <w:rPr>
          <w:rFonts w:cs="Times New Roman"/>
          <w:color w:val="000000"/>
          <w:szCs w:val="28"/>
          <w:lang w:eastAsia="ru-RU"/>
        </w:rPr>
        <w:t>перечень конкурсной документации, требования к ее оформлению, сроки представления;</w:t>
      </w:r>
    </w:p>
    <w:p w14:paraId="3777EF64" w14:textId="660794F6" w:rsidR="004A740A" w:rsidRPr="00D26694" w:rsidRDefault="004A740A" w:rsidP="00D26694">
      <w:pPr>
        <w:pStyle w:val="a7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right="424" w:firstLine="709"/>
        <w:jc w:val="both"/>
        <w:rPr>
          <w:rFonts w:cs="Times New Roman"/>
          <w:color w:val="000000"/>
          <w:szCs w:val="28"/>
          <w:lang w:eastAsia="ru-RU"/>
        </w:rPr>
      </w:pPr>
      <w:r w:rsidRPr="00D26694">
        <w:rPr>
          <w:rFonts w:cs="Times New Roman"/>
          <w:color w:val="000000"/>
          <w:szCs w:val="28"/>
          <w:lang w:eastAsia="ru-RU"/>
        </w:rPr>
        <w:lastRenderedPageBreak/>
        <w:t>виды конкурсных испытаний, критерии оценки;</w:t>
      </w:r>
    </w:p>
    <w:p w14:paraId="0F27916B" w14:textId="4BEA8027" w:rsidR="004A740A" w:rsidRPr="00D26694" w:rsidRDefault="004A740A" w:rsidP="00D26694">
      <w:pPr>
        <w:pStyle w:val="a7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right="424" w:firstLine="709"/>
        <w:jc w:val="both"/>
        <w:rPr>
          <w:rFonts w:cs="Times New Roman"/>
          <w:color w:val="000000"/>
          <w:szCs w:val="28"/>
          <w:lang w:eastAsia="ru-RU"/>
        </w:rPr>
      </w:pPr>
      <w:r w:rsidRPr="00D26694">
        <w:rPr>
          <w:rFonts w:cs="Times New Roman"/>
          <w:color w:val="000000"/>
          <w:szCs w:val="28"/>
          <w:lang w:eastAsia="ru-RU"/>
        </w:rPr>
        <w:t>место, сроки проведения конкурсных мероприятий.</w:t>
      </w:r>
    </w:p>
    <w:p w14:paraId="7C027149" w14:textId="1A559A5D" w:rsidR="004A740A" w:rsidRPr="004A740A" w:rsidRDefault="004A740A" w:rsidP="008D5995">
      <w:pPr>
        <w:widowControl w:val="0"/>
        <w:autoSpaceDE w:val="0"/>
        <w:autoSpaceDN w:val="0"/>
        <w:adjustRightInd w:val="0"/>
        <w:ind w:right="424"/>
        <w:jc w:val="both"/>
        <w:rPr>
          <w:rFonts w:cs="Times New Roman"/>
          <w:color w:val="000000"/>
          <w:szCs w:val="28"/>
          <w:lang w:eastAsia="ru-RU"/>
        </w:rPr>
      </w:pPr>
      <w:r w:rsidRPr="004A740A">
        <w:rPr>
          <w:rFonts w:cs="Times New Roman"/>
          <w:color w:val="000000"/>
          <w:szCs w:val="28"/>
          <w:lang w:eastAsia="ru-RU"/>
        </w:rPr>
        <w:t xml:space="preserve">1.4. Оператором </w:t>
      </w:r>
      <w:r w:rsidR="000C6DF0">
        <w:rPr>
          <w:rFonts w:cs="Times New Roman"/>
          <w:color w:val="000000"/>
          <w:szCs w:val="28"/>
          <w:lang w:eastAsia="ru-RU"/>
        </w:rPr>
        <w:t>К</w:t>
      </w:r>
      <w:r w:rsidRPr="004A740A">
        <w:rPr>
          <w:rFonts w:cs="Times New Roman"/>
          <w:color w:val="000000"/>
          <w:szCs w:val="28"/>
          <w:lang w:eastAsia="ru-RU"/>
        </w:rPr>
        <w:t xml:space="preserve">онкурса </w:t>
      </w:r>
      <w:r w:rsidR="000C6DF0">
        <w:rPr>
          <w:szCs w:val="28"/>
        </w:rPr>
        <w:t>является</w:t>
      </w:r>
      <w:r w:rsidR="000C6DF0" w:rsidRPr="00474FA1">
        <w:rPr>
          <w:szCs w:val="28"/>
        </w:rPr>
        <w:t xml:space="preserve"> структурное подразделение </w:t>
      </w:r>
      <w:r w:rsidR="00D26694">
        <w:rPr>
          <w:szCs w:val="28"/>
        </w:rPr>
        <w:t>МОУ СОШ «Образовательный комплекс № 3»</w:t>
      </w:r>
      <w:r w:rsidR="000C6DF0" w:rsidRPr="00474FA1">
        <w:rPr>
          <w:szCs w:val="28"/>
        </w:rPr>
        <w:t xml:space="preserve"> — </w:t>
      </w:r>
      <w:r w:rsidR="00D26694">
        <w:rPr>
          <w:szCs w:val="28"/>
        </w:rPr>
        <w:t>М</w:t>
      </w:r>
      <w:r w:rsidR="00672EF4">
        <w:rPr>
          <w:szCs w:val="28"/>
        </w:rPr>
        <w:t>униципальная методическая служба</w:t>
      </w:r>
      <w:r w:rsidR="00C12FDA">
        <w:rPr>
          <w:szCs w:val="28"/>
        </w:rPr>
        <w:t xml:space="preserve"> (далее —</w:t>
      </w:r>
      <w:r w:rsidR="000C6DF0" w:rsidRPr="00474FA1">
        <w:rPr>
          <w:szCs w:val="28"/>
        </w:rPr>
        <w:t xml:space="preserve"> ММС)</w:t>
      </w:r>
      <w:r w:rsidR="000C6DF0">
        <w:rPr>
          <w:szCs w:val="28"/>
        </w:rPr>
        <w:t>.</w:t>
      </w:r>
      <w:r w:rsidR="000C6DF0" w:rsidRPr="00474FA1">
        <w:rPr>
          <w:szCs w:val="28"/>
        </w:rPr>
        <w:t xml:space="preserve"> </w:t>
      </w:r>
    </w:p>
    <w:p w14:paraId="04C0FF4D" w14:textId="77777777" w:rsidR="004A740A" w:rsidRPr="004A740A" w:rsidRDefault="004A740A" w:rsidP="008D5995">
      <w:pPr>
        <w:widowControl w:val="0"/>
        <w:autoSpaceDE w:val="0"/>
        <w:autoSpaceDN w:val="0"/>
        <w:adjustRightInd w:val="0"/>
        <w:ind w:right="424"/>
        <w:jc w:val="both"/>
        <w:rPr>
          <w:rFonts w:cs="Times New Roman"/>
          <w:color w:val="000000"/>
          <w:szCs w:val="28"/>
          <w:lang w:eastAsia="ru-RU"/>
        </w:rPr>
      </w:pPr>
      <w:r w:rsidRPr="004A740A">
        <w:rPr>
          <w:rFonts w:cs="Times New Roman"/>
          <w:color w:val="000000"/>
          <w:szCs w:val="28"/>
          <w:lang w:eastAsia="ru-RU"/>
        </w:rPr>
        <w:t>Оператор конкурса обеспечивает:</w:t>
      </w:r>
    </w:p>
    <w:p w14:paraId="7B0ED129" w14:textId="5BDE51B0" w:rsidR="004A740A" w:rsidRPr="00D26694" w:rsidRDefault="004A740A" w:rsidP="00D26694">
      <w:pPr>
        <w:pStyle w:val="a7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424" w:firstLine="709"/>
        <w:jc w:val="both"/>
        <w:rPr>
          <w:rFonts w:cs="Times New Roman"/>
          <w:color w:val="000000"/>
          <w:szCs w:val="28"/>
          <w:lang w:eastAsia="ru-RU"/>
        </w:rPr>
      </w:pPr>
      <w:r w:rsidRPr="00D26694">
        <w:rPr>
          <w:rFonts w:cs="Times New Roman"/>
          <w:color w:val="000000"/>
          <w:szCs w:val="28"/>
          <w:lang w:eastAsia="ru-RU"/>
        </w:rPr>
        <w:t xml:space="preserve">проведение процедуры открытия и закрытия </w:t>
      </w:r>
      <w:r w:rsidR="000C6DF0">
        <w:rPr>
          <w:rFonts w:cs="Times New Roman"/>
          <w:color w:val="000000"/>
          <w:szCs w:val="28"/>
          <w:lang w:eastAsia="ru-RU"/>
        </w:rPr>
        <w:t>К</w:t>
      </w:r>
      <w:r w:rsidRPr="00D26694">
        <w:rPr>
          <w:rFonts w:cs="Times New Roman"/>
          <w:color w:val="000000"/>
          <w:szCs w:val="28"/>
          <w:lang w:eastAsia="ru-RU"/>
        </w:rPr>
        <w:t>онкурса;</w:t>
      </w:r>
    </w:p>
    <w:p w14:paraId="027B07D6" w14:textId="7E9F61ED" w:rsidR="004A740A" w:rsidRPr="00D26694" w:rsidRDefault="004A740A" w:rsidP="00D26694">
      <w:pPr>
        <w:pStyle w:val="a7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424" w:firstLine="709"/>
        <w:jc w:val="both"/>
        <w:rPr>
          <w:rFonts w:cs="Times New Roman"/>
          <w:color w:val="000000"/>
          <w:szCs w:val="28"/>
          <w:lang w:eastAsia="ru-RU"/>
        </w:rPr>
      </w:pPr>
      <w:r w:rsidRPr="00D26694">
        <w:rPr>
          <w:rFonts w:cs="Times New Roman"/>
          <w:color w:val="000000"/>
          <w:szCs w:val="28"/>
          <w:lang w:eastAsia="ru-RU"/>
        </w:rPr>
        <w:t xml:space="preserve">организацию мероприятий, включая испытания участников </w:t>
      </w:r>
      <w:r w:rsidR="000C6DF0">
        <w:rPr>
          <w:rFonts w:cs="Times New Roman"/>
          <w:color w:val="000000"/>
          <w:szCs w:val="28"/>
          <w:lang w:eastAsia="ru-RU"/>
        </w:rPr>
        <w:t>К</w:t>
      </w:r>
      <w:r w:rsidRPr="00D26694">
        <w:rPr>
          <w:rFonts w:cs="Times New Roman"/>
          <w:color w:val="000000"/>
          <w:szCs w:val="28"/>
          <w:lang w:eastAsia="ru-RU"/>
        </w:rPr>
        <w:t xml:space="preserve">онкурса; </w:t>
      </w:r>
    </w:p>
    <w:p w14:paraId="44E84C9F" w14:textId="5149F1EE" w:rsidR="004A740A" w:rsidRPr="00D26694" w:rsidRDefault="004A740A" w:rsidP="00D26694">
      <w:pPr>
        <w:pStyle w:val="a7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424" w:firstLine="709"/>
        <w:jc w:val="both"/>
        <w:rPr>
          <w:rFonts w:cs="Times New Roman"/>
          <w:color w:val="000000"/>
          <w:szCs w:val="28"/>
          <w:lang w:eastAsia="ru-RU"/>
        </w:rPr>
      </w:pPr>
      <w:r w:rsidRPr="00D26694">
        <w:rPr>
          <w:rFonts w:cs="Times New Roman"/>
          <w:color w:val="000000"/>
          <w:szCs w:val="28"/>
          <w:lang w:eastAsia="ru-RU"/>
        </w:rPr>
        <w:t xml:space="preserve">информационную поддержку, включая размещение информации о проведении </w:t>
      </w:r>
      <w:r w:rsidR="000C6DF0">
        <w:rPr>
          <w:rFonts w:cs="Times New Roman"/>
          <w:color w:val="000000"/>
          <w:szCs w:val="28"/>
          <w:lang w:eastAsia="ru-RU"/>
        </w:rPr>
        <w:t>К</w:t>
      </w:r>
      <w:r w:rsidRPr="00D26694">
        <w:rPr>
          <w:rFonts w:cs="Times New Roman"/>
          <w:color w:val="000000"/>
          <w:szCs w:val="28"/>
          <w:lang w:eastAsia="ru-RU"/>
        </w:rPr>
        <w:t xml:space="preserve">онкурса на странице </w:t>
      </w:r>
      <w:r w:rsidR="000C6DF0">
        <w:rPr>
          <w:rFonts w:cs="Times New Roman"/>
          <w:color w:val="000000"/>
          <w:szCs w:val="28"/>
          <w:lang w:eastAsia="ru-RU"/>
        </w:rPr>
        <w:t>Управления</w:t>
      </w:r>
      <w:r w:rsidR="000C6DF0" w:rsidRPr="00D26694">
        <w:rPr>
          <w:rFonts w:cs="Times New Roman"/>
          <w:color w:val="000000"/>
          <w:szCs w:val="28"/>
          <w:lang w:eastAsia="ru-RU"/>
        </w:rPr>
        <w:t xml:space="preserve"> </w:t>
      </w:r>
      <w:r w:rsidRPr="00D26694">
        <w:rPr>
          <w:rFonts w:cs="Times New Roman"/>
          <w:color w:val="000000"/>
          <w:szCs w:val="28"/>
          <w:lang w:eastAsia="ru-RU"/>
        </w:rPr>
        <w:t>образования</w:t>
      </w:r>
      <w:r w:rsidR="000C6DF0">
        <w:rPr>
          <w:rFonts w:cs="Times New Roman"/>
          <w:color w:val="000000"/>
          <w:szCs w:val="28"/>
          <w:lang w:eastAsia="ru-RU"/>
        </w:rPr>
        <w:t>, сайте ММС.</w:t>
      </w:r>
    </w:p>
    <w:bookmarkEnd w:id="2"/>
    <w:p w14:paraId="1ED04C3A" w14:textId="77777777" w:rsidR="004A740A" w:rsidRPr="00566DA1" w:rsidRDefault="004A740A" w:rsidP="008D5995">
      <w:pPr>
        <w:widowControl w:val="0"/>
        <w:autoSpaceDE w:val="0"/>
        <w:autoSpaceDN w:val="0"/>
        <w:adjustRightInd w:val="0"/>
        <w:ind w:right="424" w:firstLine="0"/>
        <w:jc w:val="both"/>
        <w:rPr>
          <w:rFonts w:cs="Times New Roman"/>
          <w:szCs w:val="24"/>
          <w:lang w:eastAsia="ru-RU"/>
        </w:rPr>
      </w:pPr>
    </w:p>
    <w:p w14:paraId="38091D18" w14:textId="6BD9A1B8" w:rsidR="004A740A" w:rsidRPr="004A740A" w:rsidRDefault="004A740A" w:rsidP="008D5995">
      <w:pPr>
        <w:widowControl w:val="0"/>
        <w:autoSpaceDE w:val="0"/>
        <w:autoSpaceDN w:val="0"/>
        <w:adjustRightInd w:val="0"/>
        <w:spacing w:before="108" w:after="108"/>
        <w:ind w:right="424" w:firstLine="0"/>
        <w:jc w:val="center"/>
        <w:outlineLvl w:val="0"/>
        <w:rPr>
          <w:rFonts w:cs="Times New Roman"/>
          <w:bCs/>
          <w:color w:val="26282F"/>
          <w:szCs w:val="28"/>
          <w:lang w:eastAsia="ru-RU"/>
        </w:rPr>
      </w:pPr>
      <w:bookmarkStart w:id="3" w:name="sub_1002"/>
      <w:r w:rsidRPr="004A740A">
        <w:rPr>
          <w:rFonts w:cs="Times New Roman"/>
          <w:bCs/>
          <w:color w:val="26282F"/>
          <w:szCs w:val="28"/>
          <w:lang w:eastAsia="ru-RU"/>
        </w:rPr>
        <w:t xml:space="preserve">2. Порядок проведения </w:t>
      </w:r>
      <w:r w:rsidR="008D5995">
        <w:rPr>
          <w:rFonts w:cs="Times New Roman"/>
          <w:bCs/>
          <w:color w:val="26282F"/>
          <w:szCs w:val="28"/>
          <w:lang w:eastAsia="ru-RU"/>
        </w:rPr>
        <w:t>К</w:t>
      </w:r>
      <w:r w:rsidRPr="004A740A">
        <w:rPr>
          <w:rFonts w:cs="Times New Roman"/>
          <w:bCs/>
          <w:color w:val="26282F"/>
          <w:szCs w:val="28"/>
          <w:lang w:eastAsia="ru-RU"/>
        </w:rPr>
        <w:t>онкурса</w:t>
      </w:r>
    </w:p>
    <w:bookmarkEnd w:id="3"/>
    <w:p w14:paraId="50ADFB42" w14:textId="77777777" w:rsidR="004A740A" w:rsidRPr="00566DA1" w:rsidRDefault="004A740A" w:rsidP="008D5995">
      <w:pPr>
        <w:widowControl w:val="0"/>
        <w:autoSpaceDE w:val="0"/>
        <w:autoSpaceDN w:val="0"/>
        <w:adjustRightInd w:val="0"/>
        <w:ind w:right="424" w:firstLine="720"/>
        <w:jc w:val="both"/>
        <w:rPr>
          <w:rFonts w:cs="Times New Roman"/>
          <w:szCs w:val="24"/>
          <w:lang w:eastAsia="ru-RU"/>
        </w:rPr>
      </w:pPr>
    </w:p>
    <w:p w14:paraId="3D8CEF24" w14:textId="77777777" w:rsidR="004A740A" w:rsidRPr="004A740A" w:rsidRDefault="004A740A" w:rsidP="008D5995">
      <w:pPr>
        <w:widowControl w:val="0"/>
        <w:autoSpaceDE w:val="0"/>
        <w:autoSpaceDN w:val="0"/>
        <w:adjustRightInd w:val="0"/>
        <w:ind w:right="424" w:firstLine="720"/>
        <w:jc w:val="both"/>
        <w:rPr>
          <w:rFonts w:cs="Times New Roman"/>
          <w:szCs w:val="28"/>
          <w:lang w:eastAsia="ru-RU"/>
        </w:rPr>
      </w:pPr>
      <w:bookmarkStart w:id="4" w:name="sub_21"/>
      <w:r w:rsidRPr="004A740A">
        <w:rPr>
          <w:rFonts w:cs="Times New Roman"/>
          <w:szCs w:val="28"/>
          <w:lang w:eastAsia="ru-RU"/>
        </w:rPr>
        <w:t>2.1. Конкурс проводится ежегодно.</w:t>
      </w:r>
    </w:p>
    <w:p w14:paraId="62BEFB96" w14:textId="1F7277C1" w:rsidR="004A740A" w:rsidRPr="004A740A" w:rsidRDefault="004A740A" w:rsidP="008D5995">
      <w:pPr>
        <w:widowControl w:val="0"/>
        <w:autoSpaceDE w:val="0"/>
        <w:autoSpaceDN w:val="0"/>
        <w:adjustRightInd w:val="0"/>
        <w:ind w:right="424" w:firstLine="720"/>
        <w:jc w:val="both"/>
        <w:rPr>
          <w:rFonts w:cs="Times New Roman"/>
          <w:szCs w:val="28"/>
          <w:lang w:eastAsia="ru-RU"/>
        </w:rPr>
      </w:pPr>
      <w:bookmarkStart w:id="5" w:name="sub_22"/>
      <w:bookmarkEnd w:id="4"/>
      <w:r w:rsidRPr="004A740A">
        <w:rPr>
          <w:rFonts w:cs="Times New Roman"/>
          <w:szCs w:val="28"/>
          <w:lang w:eastAsia="ru-RU"/>
        </w:rPr>
        <w:t xml:space="preserve">2.2. В конкурсе принимают участие педагогические работники образовательных организаций </w:t>
      </w:r>
      <w:r w:rsidR="008D5995">
        <w:rPr>
          <w:rFonts w:cs="Times New Roman"/>
          <w:szCs w:val="28"/>
          <w:lang w:eastAsia="ru-RU"/>
        </w:rPr>
        <w:t>Переславль-Залесского муниципального округа Ярославской области, реализующие программы дошкольного образования</w:t>
      </w:r>
      <w:r w:rsidRPr="004A740A">
        <w:rPr>
          <w:rFonts w:cs="Times New Roman"/>
          <w:szCs w:val="28"/>
          <w:lang w:eastAsia="ru-RU"/>
        </w:rPr>
        <w:t>.</w:t>
      </w:r>
    </w:p>
    <w:p w14:paraId="222CC898" w14:textId="58B54EFD" w:rsidR="00747A93" w:rsidRDefault="004A740A" w:rsidP="008D5995">
      <w:pPr>
        <w:widowControl w:val="0"/>
        <w:tabs>
          <w:tab w:val="left" w:pos="851"/>
        </w:tabs>
        <w:autoSpaceDE w:val="0"/>
        <w:autoSpaceDN w:val="0"/>
        <w:adjustRightInd w:val="0"/>
        <w:ind w:right="424"/>
        <w:jc w:val="both"/>
        <w:rPr>
          <w:szCs w:val="28"/>
        </w:rPr>
      </w:pPr>
      <w:bookmarkStart w:id="6" w:name="sub_24"/>
      <w:bookmarkEnd w:id="5"/>
      <w:r w:rsidRPr="004A740A">
        <w:rPr>
          <w:rFonts w:cs="Times New Roman"/>
          <w:szCs w:val="28"/>
          <w:lang w:eastAsia="ru-RU"/>
        </w:rPr>
        <w:t>2.</w:t>
      </w:r>
      <w:r w:rsidR="00747A93">
        <w:rPr>
          <w:rFonts w:cs="Times New Roman"/>
          <w:szCs w:val="28"/>
          <w:lang w:eastAsia="ru-RU"/>
        </w:rPr>
        <w:t>3</w:t>
      </w:r>
      <w:r w:rsidRPr="004A740A">
        <w:rPr>
          <w:rFonts w:cs="Times New Roman"/>
          <w:szCs w:val="28"/>
          <w:lang w:eastAsia="ru-RU"/>
        </w:rPr>
        <w:t xml:space="preserve">. Для участия в </w:t>
      </w:r>
      <w:r w:rsidR="008D5995">
        <w:rPr>
          <w:rFonts w:cs="Times New Roman"/>
          <w:szCs w:val="28"/>
          <w:lang w:eastAsia="ru-RU"/>
        </w:rPr>
        <w:t>К</w:t>
      </w:r>
      <w:r w:rsidRPr="004A740A">
        <w:rPr>
          <w:rFonts w:cs="Times New Roman"/>
          <w:szCs w:val="28"/>
          <w:lang w:eastAsia="ru-RU"/>
        </w:rPr>
        <w:t xml:space="preserve">онкурсе претенденты представляют в </w:t>
      </w:r>
      <w:r w:rsidR="008D5995">
        <w:rPr>
          <w:rFonts w:cs="Times New Roman"/>
          <w:szCs w:val="28"/>
          <w:lang w:eastAsia="ru-RU"/>
        </w:rPr>
        <w:t>О</w:t>
      </w:r>
      <w:r w:rsidRPr="004A740A">
        <w:rPr>
          <w:rFonts w:cs="Times New Roman"/>
          <w:szCs w:val="28"/>
          <w:lang w:eastAsia="ru-RU"/>
        </w:rPr>
        <w:t xml:space="preserve">ргкомитет </w:t>
      </w:r>
      <w:r w:rsidR="008D5995">
        <w:rPr>
          <w:rFonts w:cs="Times New Roman"/>
          <w:szCs w:val="28"/>
          <w:lang w:eastAsia="ru-RU"/>
        </w:rPr>
        <w:t>К</w:t>
      </w:r>
      <w:r w:rsidRPr="004A740A">
        <w:rPr>
          <w:rFonts w:cs="Times New Roman"/>
          <w:szCs w:val="28"/>
          <w:lang w:eastAsia="ru-RU"/>
        </w:rPr>
        <w:t>онкурса полный комплект конкурсной документации</w:t>
      </w:r>
      <w:r w:rsidR="00747A93">
        <w:rPr>
          <w:rFonts w:cs="Times New Roman"/>
          <w:szCs w:val="28"/>
          <w:lang w:eastAsia="ru-RU"/>
        </w:rPr>
        <w:t xml:space="preserve"> (в бумажном и электронном виде) на </w:t>
      </w:r>
      <w:r w:rsidR="00747A93" w:rsidRPr="006F499F">
        <w:rPr>
          <w:szCs w:val="28"/>
        </w:rPr>
        <w:t>адрес</w:t>
      </w:r>
      <w:r w:rsidR="00747A93">
        <w:rPr>
          <w:szCs w:val="28"/>
        </w:rPr>
        <w:t>:</w:t>
      </w:r>
      <w:r w:rsidR="00747A93" w:rsidRPr="006F499F">
        <w:rPr>
          <w:szCs w:val="28"/>
        </w:rPr>
        <w:t xml:space="preserve"> </w:t>
      </w:r>
      <w:hyperlink r:id="rId10" w:history="1">
        <w:r w:rsidR="00747A93" w:rsidRPr="00F17790">
          <w:rPr>
            <w:rStyle w:val="af"/>
            <w:szCs w:val="28"/>
            <w:lang w:val="en-US"/>
          </w:rPr>
          <w:t>mmcpz</w:t>
        </w:r>
        <w:r w:rsidR="00747A93" w:rsidRPr="00F17790">
          <w:rPr>
            <w:rStyle w:val="af"/>
            <w:szCs w:val="28"/>
          </w:rPr>
          <w:t>@</w:t>
        </w:r>
        <w:r w:rsidR="00747A93" w:rsidRPr="00F17790">
          <w:rPr>
            <w:rStyle w:val="af"/>
            <w:szCs w:val="28"/>
            <w:lang w:val="en-US"/>
          </w:rPr>
          <w:t>mail</w:t>
        </w:r>
        <w:r w:rsidR="00747A93" w:rsidRPr="00F17790">
          <w:rPr>
            <w:rStyle w:val="af"/>
            <w:szCs w:val="28"/>
          </w:rPr>
          <w:t>.</w:t>
        </w:r>
        <w:r w:rsidR="00747A93" w:rsidRPr="00F17790">
          <w:rPr>
            <w:rStyle w:val="af"/>
            <w:szCs w:val="28"/>
            <w:lang w:val="en-US"/>
          </w:rPr>
          <w:t>ru</w:t>
        </w:r>
      </w:hyperlink>
      <w:r w:rsidR="00747A93" w:rsidRPr="006F499F">
        <w:rPr>
          <w:szCs w:val="28"/>
        </w:rPr>
        <w:t>:</w:t>
      </w:r>
    </w:p>
    <w:p w14:paraId="2810A345" w14:textId="77777777" w:rsidR="00672EF4" w:rsidRPr="00672EF4" w:rsidRDefault="00672EF4" w:rsidP="00672EF4">
      <w:pPr>
        <w:pStyle w:val="a7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right="424" w:firstLine="709"/>
        <w:jc w:val="both"/>
        <w:rPr>
          <w:szCs w:val="28"/>
        </w:rPr>
      </w:pPr>
      <w:r w:rsidRPr="00672EF4">
        <w:rPr>
          <w:szCs w:val="28"/>
        </w:rPr>
        <w:t>заявление на участие в Конкурсе, включающее в себя согласие на обработку персональных данных (скан в формате PDF);</w:t>
      </w:r>
    </w:p>
    <w:p w14:paraId="21544F08" w14:textId="77777777" w:rsidR="00672EF4" w:rsidRPr="00672EF4" w:rsidRDefault="00672EF4" w:rsidP="00672EF4">
      <w:pPr>
        <w:pStyle w:val="a7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right="424" w:firstLine="709"/>
        <w:jc w:val="both"/>
        <w:rPr>
          <w:szCs w:val="28"/>
        </w:rPr>
      </w:pPr>
      <w:r w:rsidRPr="00672EF4">
        <w:rPr>
          <w:szCs w:val="28"/>
        </w:rPr>
        <w:t xml:space="preserve">информационную карту участника (документ в формате </w:t>
      </w:r>
      <w:proofErr w:type="spellStart"/>
      <w:r w:rsidRPr="00672EF4">
        <w:rPr>
          <w:szCs w:val="28"/>
        </w:rPr>
        <w:t>Microsoft</w:t>
      </w:r>
      <w:proofErr w:type="spellEnd"/>
      <w:r w:rsidRPr="00672EF4">
        <w:rPr>
          <w:szCs w:val="28"/>
        </w:rPr>
        <w:t xml:space="preserve"> </w:t>
      </w:r>
      <w:proofErr w:type="spellStart"/>
      <w:r w:rsidRPr="00672EF4">
        <w:rPr>
          <w:szCs w:val="28"/>
        </w:rPr>
        <w:t>Word</w:t>
      </w:r>
      <w:proofErr w:type="spellEnd"/>
      <w:r w:rsidRPr="00672EF4">
        <w:rPr>
          <w:szCs w:val="28"/>
        </w:rPr>
        <w:t>);</w:t>
      </w:r>
    </w:p>
    <w:p w14:paraId="3A68ABE4" w14:textId="136DD6E0" w:rsidR="00672EF4" w:rsidRDefault="00672EF4" w:rsidP="00672EF4">
      <w:pPr>
        <w:pStyle w:val="a7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right="424" w:firstLine="709"/>
        <w:jc w:val="both"/>
        <w:rPr>
          <w:szCs w:val="28"/>
        </w:rPr>
      </w:pPr>
      <w:r w:rsidRPr="00672EF4">
        <w:rPr>
          <w:szCs w:val="28"/>
        </w:rPr>
        <w:t>2 цветные фотографии (портретную и жанровую) в формате JPEG с разрешением 300 точек на дюйм без уменьшения исходного размера.</w:t>
      </w:r>
    </w:p>
    <w:p w14:paraId="2FAA5750" w14:textId="17CADC9A" w:rsidR="003C48E6" w:rsidRPr="003C48E6" w:rsidRDefault="00B07C0C" w:rsidP="003C48E6">
      <w:pPr>
        <w:pStyle w:val="a7"/>
        <w:shd w:val="clear" w:color="auto" w:fill="FFFFFF"/>
        <w:ind w:left="0" w:right="424"/>
        <w:jc w:val="both"/>
        <w:rPr>
          <w:color w:val="000000"/>
          <w:szCs w:val="28"/>
        </w:rPr>
      </w:pPr>
      <w:r w:rsidRPr="00B07C0C">
        <w:rPr>
          <w:color w:val="000000"/>
          <w:szCs w:val="28"/>
        </w:rPr>
        <w:t>Бланки заявления и информационной карты участника размещены на сайте ММС в разделе «Профессиональ</w:t>
      </w:r>
      <w:bookmarkStart w:id="7" w:name="_GoBack"/>
      <w:bookmarkEnd w:id="7"/>
      <w:r w:rsidRPr="00B07C0C">
        <w:rPr>
          <w:color w:val="000000"/>
          <w:szCs w:val="28"/>
        </w:rPr>
        <w:t>ные события»/ «Конкурсы и фестивали</w:t>
      </w:r>
      <w:r w:rsidRPr="003C48E6">
        <w:rPr>
          <w:color w:val="000000"/>
          <w:szCs w:val="28"/>
        </w:rPr>
        <w:t xml:space="preserve">»/ </w:t>
      </w:r>
      <w:r w:rsidR="003C48E6" w:rsidRPr="003C48E6">
        <w:rPr>
          <w:color w:val="000000"/>
          <w:szCs w:val="28"/>
        </w:rPr>
        <w:t>«Воспитатель года</w:t>
      </w:r>
      <w:r w:rsidR="003C48E6">
        <w:rPr>
          <w:color w:val="000000"/>
          <w:szCs w:val="28"/>
        </w:rPr>
        <w:t>».</w:t>
      </w:r>
    </w:p>
    <w:p w14:paraId="77D911AF" w14:textId="5A7283F7" w:rsidR="00B07C0C" w:rsidRDefault="00B07C0C" w:rsidP="003C48E6">
      <w:pPr>
        <w:pStyle w:val="a7"/>
        <w:shd w:val="clear" w:color="auto" w:fill="FFFFFF"/>
        <w:ind w:left="0" w:right="283"/>
        <w:rPr>
          <w:color w:val="000000"/>
          <w:szCs w:val="28"/>
        </w:rPr>
      </w:pPr>
      <w:r w:rsidRPr="003C48E6">
        <w:rPr>
          <w:color w:val="000000"/>
          <w:szCs w:val="28"/>
        </w:rPr>
        <w:t>Режим доступа:</w:t>
      </w:r>
      <w:r w:rsidR="003C48E6" w:rsidRPr="003C48E6">
        <w:rPr>
          <w:color w:val="000000"/>
          <w:szCs w:val="28"/>
        </w:rPr>
        <w:t xml:space="preserve"> </w:t>
      </w:r>
      <w:hyperlink r:id="rId11" w:history="1">
        <w:r w:rsidR="003C48E6" w:rsidRPr="00D47573">
          <w:rPr>
            <w:rStyle w:val="af"/>
            <w:szCs w:val="28"/>
          </w:rPr>
          <w:t>https://prsgim.edu.yar.ru/mmc/professionalnie_sobitiya/konkursi_i_festivali/vospitatel_goda.html</w:t>
        </w:r>
      </w:hyperlink>
    </w:p>
    <w:p w14:paraId="79A9E06D" w14:textId="24BB78C8" w:rsidR="00B07C0C" w:rsidRPr="00672EF4" w:rsidRDefault="00B07C0C" w:rsidP="00B07C0C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ind w:left="0" w:right="424"/>
        <w:jc w:val="both"/>
        <w:rPr>
          <w:szCs w:val="28"/>
        </w:rPr>
      </w:pPr>
      <w:r>
        <w:rPr>
          <w:szCs w:val="28"/>
        </w:rPr>
        <w:t xml:space="preserve">2.4. </w:t>
      </w:r>
      <w:r w:rsidRPr="00FE04FD">
        <w:rPr>
          <w:color w:val="000000"/>
          <w:szCs w:val="28"/>
        </w:rPr>
        <w:t>Материалы, представляемые на</w:t>
      </w:r>
      <w:r>
        <w:rPr>
          <w:color w:val="000000"/>
          <w:szCs w:val="28"/>
        </w:rPr>
        <w:t xml:space="preserve"> Конкурс</w:t>
      </w:r>
      <w:r w:rsidRPr="00FE04FD">
        <w:rPr>
          <w:color w:val="000000"/>
          <w:szCs w:val="28"/>
        </w:rPr>
        <w:t>, не возвращаются и могут быть использованы с согласия участников для публикаций в средствах массовой информации</w:t>
      </w:r>
      <w:r>
        <w:rPr>
          <w:color w:val="000000"/>
          <w:szCs w:val="28"/>
        </w:rPr>
        <w:t>.</w:t>
      </w:r>
    </w:p>
    <w:p w14:paraId="292B6E1F" w14:textId="4E6E240B" w:rsidR="00747A93" w:rsidRPr="00BE0DEF" w:rsidRDefault="00747A93" w:rsidP="00D26694">
      <w:pPr>
        <w:widowControl w:val="0"/>
        <w:autoSpaceDE w:val="0"/>
        <w:autoSpaceDN w:val="0"/>
        <w:adjustRightInd w:val="0"/>
        <w:ind w:right="424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2</w:t>
      </w:r>
      <w:r w:rsidR="00B07C0C">
        <w:rPr>
          <w:rFonts w:cs="Times New Roman"/>
          <w:szCs w:val="28"/>
          <w:lang w:eastAsia="ru-RU"/>
        </w:rPr>
        <w:t>.5</w:t>
      </w:r>
      <w:r w:rsidRPr="00BE0DEF">
        <w:rPr>
          <w:rFonts w:cs="Times New Roman"/>
          <w:szCs w:val="28"/>
          <w:lang w:eastAsia="ru-RU"/>
        </w:rPr>
        <w:t>. Конкурс проводится в два тура</w:t>
      </w:r>
      <w:r>
        <w:rPr>
          <w:rFonts w:cs="Times New Roman"/>
          <w:szCs w:val="28"/>
          <w:lang w:eastAsia="ru-RU"/>
        </w:rPr>
        <w:t>:</w:t>
      </w:r>
    </w:p>
    <w:p w14:paraId="022C5C4E" w14:textId="77777777" w:rsidR="00747A93" w:rsidRPr="00747A93" w:rsidRDefault="00747A93" w:rsidP="00D26694">
      <w:pPr>
        <w:pStyle w:val="a7"/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right="424"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</w:t>
      </w:r>
      <w:r w:rsidRPr="00747A93">
        <w:rPr>
          <w:rFonts w:cs="Times New Roman"/>
          <w:szCs w:val="28"/>
          <w:lang w:eastAsia="ru-RU"/>
        </w:rPr>
        <w:t>ервый тур является обязательным для всех участников Конкурса.</w:t>
      </w:r>
    </w:p>
    <w:p w14:paraId="7ADDC2EC" w14:textId="77777777" w:rsidR="00747A93" w:rsidRDefault="00747A93" w:rsidP="00D26694">
      <w:pPr>
        <w:pStyle w:val="a7"/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right="424"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</w:t>
      </w:r>
      <w:r w:rsidRPr="00747A93">
        <w:rPr>
          <w:rFonts w:cs="Times New Roman"/>
          <w:szCs w:val="28"/>
          <w:lang w:eastAsia="ru-RU"/>
        </w:rPr>
        <w:t>торой тур проводится для участников Конкурса, успешно прошедших первый тур и вышедших в финал Конкурса.</w:t>
      </w:r>
    </w:p>
    <w:p w14:paraId="288BC67C" w14:textId="68200797" w:rsidR="00747A93" w:rsidRDefault="00B07C0C" w:rsidP="00D26694">
      <w:pPr>
        <w:pStyle w:val="a7"/>
        <w:widowControl w:val="0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709" w:right="424" w:firstLine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2.6</w:t>
      </w:r>
      <w:r w:rsidR="00747A93">
        <w:rPr>
          <w:rFonts w:cs="Times New Roman"/>
          <w:szCs w:val="28"/>
          <w:lang w:eastAsia="ru-RU"/>
        </w:rPr>
        <w:t>. Первый тур Конкурса состоит из двух конкурсных испытаний:</w:t>
      </w:r>
    </w:p>
    <w:p w14:paraId="154A3913" w14:textId="77777777" w:rsidR="00747A93" w:rsidRDefault="00747A93" w:rsidP="00D26694">
      <w:pPr>
        <w:pStyle w:val="a7"/>
        <w:widowControl w:val="0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right="424"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Конкурсное испытание «</w:t>
      </w:r>
      <w:proofErr w:type="spellStart"/>
      <w:r>
        <w:rPr>
          <w:rFonts w:cs="Times New Roman"/>
          <w:szCs w:val="28"/>
          <w:lang w:eastAsia="ru-RU"/>
        </w:rPr>
        <w:t>Медиавизитка</w:t>
      </w:r>
      <w:proofErr w:type="spellEnd"/>
      <w:r>
        <w:rPr>
          <w:rFonts w:cs="Times New Roman"/>
          <w:szCs w:val="28"/>
          <w:lang w:eastAsia="ru-RU"/>
        </w:rPr>
        <w:t>»</w:t>
      </w:r>
      <w:r w:rsidR="00080645">
        <w:rPr>
          <w:rFonts w:cs="Times New Roman"/>
          <w:szCs w:val="28"/>
          <w:lang w:eastAsia="ru-RU"/>
        </w:rPr>
        <w:t xml:space="preserve"> (заочно)</w:t>
      </w:r>
      <w:r>
        <w:rPr>
          <w:rFonts w:cs="Times New Roman"/>
          <w:szCs w:val="28"/>
          <w:lang w:eastAsia="ru-RU"/>
        </w:rPr>
        <w:t>;</w:t>
      </w:r>
    </w:p>
    <w:p w14:paraId="5B7C3FF4" w14:textId="77777777" w:rsidR="00747A93" w:rsidRDefault="00747A93" w:rsidP="00D26694">
      <w:pPr>
        <w:pStyle w:val="a7"/>
        <w:widowControl w:val="0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right="424"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Конкурсное испытание «Моя педагогическая находка»</w:t>
      </w:r>
      <w:r w:rsidR="009946DB">
        <w:rPr>
          <w:rFonts w:cs="Times New Roman"/>
          <w:szCs w:val="28"/>
          <w:lang w:eastAsia="ru-RU"/>
        </w:rPr>
        <w:t xml:space="preserve"> (очно)</w:t>
      </w:r>
      <w:r>
        <w:rPr>
          <w:rFonts w:cs="Times New Roman"/>
          <w:szCs w:val="28"/>
          <w:lang w:eastAsia="ru-RU"/>
        </w:rPr>
        <w:t>;</w:t>
      </w:r>
    </w:p>
    <w:p w14:paraId="48AE5A5E" w14:textId="77777777" w:rsidR="00747A93" w:rsidRDefault="00747A93" w:rsidP="00D26694">
      <w:pPr>
        <w:pStyle w:val="a7"/>
        <w:widowControl w:val="0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right="424"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Конкурсное испытание «Педагогическое мероприятие с детьми»</w:t>
      </w:r>
      <w:r w:rsidR="009946DB">
        <w:rPr>
          <w:rFonts w:cs="Times New Roman"/>
          <w:szCs w:val="28"/>
          <w:lang w:eastAsia="ru-RU"/>
        </w:rPr>
        <w:t xml:space="preserve"> (очно)</w:t>
      </w:r>
      <w:r>
        <w:rPr>
          <w:rFonts w:cs="Times New Roman"/>
          <w:szCs w:val="28"/>
          <w:lang w:eastAsia="ru-RU"/>
        </w:rPr>
        <w:t>.</w:t>
      </w:r>
    </w:p>
    <w:p w14:paraId="63CDA31C" w14:textId="5AEC89C8" w:rsidR="00747A93" w:rsidRPr="00112083" w:rsidRDefault="00B07C0C" w:rsidP="00D26694">
      <w:pPr>
        <w:pStyle w:val="a7"/>
        <w:widowControl w:val="0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709" w:right="424" w:firstLine="0"/>
        <w:jc w:val="both"/>
        <w:rPr>
          <w:rFonts w:cs="Times New Roman"/>
          <w:b/>
          <w:szCs w:val="28"/>
          <w:lang w:eastAsia="ru-RU"/>
        </w:rPr>
      </w:pPr>
      <w:r>
        <w:rPr>
          <w:rFonts w:cs="Times New Roman"/>
          <w:szCs w:val="28"/>
          <w:lang w:eastAsia="ru-RU"/>
        </w:rPr>
        <w:t>2.6</w:t>
      </w:r>
      <w:r w:rsidR="00747A93">
        <w:rPr>
          <w:rFonts w:cs="Times New Roman"/>
          <w:szCs w:val="28"/>
          <w:lang w:eastAsia="ru-RU"/>
        </w:rPr>
        <w:t xml:space="preserve">.1. </w:t>
      </w:r>
      <w:r w:rsidR="00747A93" w:rsidRPr="00112083">
        <w:rPr>
          <w:rFonts w:cs="Times New Roman"/>
          <w:b/>
          <w:szCs w:val="28"/>
          <w:lang w:eastAsia="ru-RU"/>
        </w:rPr>
        <w:t>Конкурсное испытание «</w:t>
      </w:r>
      <w:proofErr w:type="spellStart"/>
      <w:r w:rsidR="00747A93" w:rsidRPr="00112083">
        <w:rPr>
          <w:rFonts w:cs="Times New Roman"/>
          <w:b/>
          <w:szCs w:val="28"/>
          <w:lang w:eastAsia="ru-RU"/>
        </w:rPr>
        <w:t>Медиавизитка</w:t>
      </w:r>
      <w:proofErr w:type="spellEnd"/>
      <w:r w:rsidR="00747A93" w:rsidRPr="00112083">
        <w:rPr>
          <w:rFonts w:cs="Times New Roman"/>
          <w:b/>
          <w:szCs w:val="28"/>
          <w:lang w:eastAsia="ru-RU"/>
        </w:rPr>
        <w:t>»</w:t>
      </w:r>
      <w:r w:rsidR="00080645" w:rsidRPr="00112083">
        <w:rPr>
          <w:rFonts w:cs="Times New Roman"/>
          <w:b/>
          <w:szCs w:val="28"/>
          <w:lang w:eastAsia="ru-RU"/>
        </w:rPr>
        <w:t xml:space="preserve"> (заочно)</w:t>
      </w:r>
      <w:r w:rsidR="00112083">
        <w:rPr>
          <w:rFonts w:cs="Times New Roman"/>
          <w:b/>
          <w:szCs w:val="28"/>
          <w:lang w:eastAsia="ru-RU"/>
        </w:rPr>
        <w:t>.</w:t>
      </w:r>
    </w:p>
    <w:p w14:paraId="62F756A4" w14:textId="77777777" w:rsidR="00747A93" w:rsidRPr="00D26694" w:rsidRDefault="00747A93" w:rsidP="00747A93">
      <w:pPr>
        <w:ind w:right="424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>Цель: демонстрация конкурсантом профессиональных достижений с использование информационно-коммуникационных технологий. Создание видеоролика, представляющего педагогического работника, рассказывающего об учебной, воспитательной и общественной деятельности, достижениях и увлечениях.</w:t>
      </w:r>
    </w:p>
    <w:p w14:paraId="45C3B9E1" w14:textId="77777777" w:rsidR="00747A93" w:rsidRPr="00D26694" w:rsidRDefault="00747A93" w:rsidP="00747A93">
      <w:pPr>
        <w:ind w:right="424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lastRenderedPageBreak/>
        <w:t xml:space="preserve">Формат: видеоролик продолжительностью не более 3-х минут, с возможностью воспроизведения на большом количестве современных цифровых устройств: AVI, MPEG, MKV, WMV, FLV, </w:t>
      </w:r>
      <w:proofErr w:type="spellStart"/>
      <w:r w:rsidRPr="00D26694">
        <w:rPr>
          <w:color w:val="000000"/>
          <w:szCs w:val="28"/>
        </w:rPr>
        <w:t>FullHD</w:t>
      </w:r>
      <w:proofErr w:type="spellEnd"/>
      <w:r w:rsidRPr="00D26694">
        <w:rPr>
          <w:color w:val="000000"/>
          <w:szCs w:val="28"/>
        </w:rPr>
        <w:t xml:space="preserve"> и др.; качество не ниже 360 </w:t>
      </w:r>
      <w:proofErr w:type="spellStart"/>
      <w:r w:rsidRPr="00D26694">
        <w:rPr>
          <w:color w:val="000000"/>
          <w:szCs w:val="28"/>
        </w:rPr>
        <w:t>px</w:t>
      </w:r>
      <w:proofErr w:type="spellEnd"/>
      <w:r w:rsidRPr="00D26694">
        <w:rPr>
          <w:color w:val="000000"/>
          <w:szCs w:val="28"/>
        </w:rPr>
        <w:t>.</w:t>
      </w:r>
    </w:p>
    <w:p w14:paraId="00BEC096" w14:textId="77777777" w:rsidR="00747A93" w:rsidRPr="00D26694" w:rsidRDefault="00747A93" w:rsidP="00747A93">
      <w:pPr>
        <w:ind w:right="424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 xml:space="preserve">Видеоролик должен быть оформлен информационной заставкой с указанием имени участника, муниципального образования и образовательной организации, которую он представляет. </w:t>
      </w:r>
    </w:p>
    <w:p w14:paraId="30EEF7C9" w14:textId="72C53BC0" w:rsidR="00747A93" w:rsidRDefault="00747A93" w:rsidP="00747A93">
      <w:pPr>
        <w:ind w:right="424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>Участники сами определяют жанр видеоролика (интервью, репортаж, видеоклип, мультфильм и т.п.).</w:t>
      </w:r>
    </w:p>
    <w:p w14:paraId="139231E2" w14:textId="3C48E856" w:rsidR="00EA5CD2" w:rsidRDefault="00EA5CD2" w:rsidP="00747A93">
      <w:pPr>
        <w:ind w:right="424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Максимальное оценка за конкурсное испытание </w:t>
      </w:r>
      <w:r w:rsidRPr="00F50175">
        <w:rPr>
          <w:b/>
          <w:color w:val="000000"/>
          <w:szCs w:val="28"/>
        </w:rPr>
        <w:t>— 15 баллов.</w:t>
      </w:r>
    </w:p>
    <w:p w14:paraId="484C2ADA" w14:textId="77777777" w:rsidR="00F50175" w:rsidRPr="00F50175" w:rsidRDefault="00F50175" w:rsidP="00F50175">
      <w:pPr>
        <w:shd w:val="clear" w:color="auto" w:fill="FFFFFF"/>
        <w:jc w:val="both"/>
        <w:rPr>
          <w:b/>
          <w:bCs/>
          <w:iCs/>
          <w:color w:val="000000"/>
          <w:szCs w:val="28"/>
        </w:rPr>
      </w:pPr>
      <w:r w:rsidRPr="00F50175">
        <w:rPr>
          <w:b/>
          <w:bCs/>
          <w:iCs/>
          <w:color w:val="000000"/>
          <w:szCs w:val="28"/>
        </w:rPr>
        <w:t xml:space="preserve">Критерии оценки конкурсного испытания: </w:t>
      </w:r>
    </w:p>
    <w:p w14:paraId="2D14BE6B" w14:textId="77777777" w:rsidR="00F50175" w:rsidRDefault="00F50175" w:rsidP="00F50175">
      <w:pPr>
        <w:numPr>
          <w:ilvl w:val="0"/>
          <w:numId w:val="2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внешнее оформление;</w:t>
      </w:r>
    </w:p>
    <w:p w14:paraId="0FD9E4D1" w14:textId="77777777" w:rsidR="00F50175" w:rsidRDefault="00F50175" w:rsidP="00F50175">
      <w:pPr>
        <w:numPr>
          <w:ilvl w:val="0"/>
          <w:numId w:val="2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783EA1">
        <w:rPr>
          <w:color w:val="000000"/>
          <w:szCs w:val="28"/>
        </w:rPr>
        <w:t>содержательность представленной</w:t>
      </w:r>
      <w:r>
        <w:rPr>
          <w:color w:val="000000"/>
          <w:szCs w:val="28"/>
        </w:rPr>
        <w:t xml:space="preserve"> </w:t>
      </w:r>
      <w:r w:rsidRPr="00783EA1">
        <w:rPr>
          <w:color w:val="000000"/>
          <w:szCs w:val="28"/>
        </w:rPr>
        <w:t xml:space="preserve">информации; </w:t>
      </w:r>
    </w:p>
    <w:p w14:paraId="540607A1" w14:textId="4555BB07" w:rsidR="00F50175" w:rsidRPr="00F50175" w:rsidRDefault="00F50175" w:rsidP="00F50175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120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оригинальность и </w:t>
      </w:r>
      <w:r w:rsidRPr="00783EA1">
        <w:rPr>
          <w:color w:val="000000"/>
          <w:szCs w:val="28"/>
        </w:rPr>
        <w:t>творческий подход.</w:t>
      </w:r>
    </w:p>
    <w:p w14:paraId="5AA4A3D3" w14:textId="2AF0B76A" w:rsidR="00080645" w:rsidRDefault="00B07C0C" w:rsidP="00D26694">
      <w:pPr>
        <w:pStyle w:val="a7"/>
        <w:widowControl w:val="0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709" w:right="424" w:firstLine="0"/>
        <w:jc w:val="both"/>
        <w:rPr>
          <w:rFonts w:cs="Times New Roman"/>
          <w:szCs w:val="28"/>
          <w:lang w:eastAsia="ru-RU"/>
        </w:rPr>
      </w:pPr>
      <w:r>
        <w:rPr>
          <w:color w:val="000000"/>
          <w:szCs w:val="28"/>
        </w:rPr>
        <w:t>2.6</w:t>
      </w:r>
      <w:r w:rsidR="00080645" w:rsidRPr="00D26694">
        <w:rPr>
          <w:color w:val="000000"/>
          <w:szCs w:val="28"/>
        </w:rPr>
        <w:t>.2.</w:t>
      </w:r>
      <w:r w:rsidR="00080645">
        <w:rPr>
          <w:color w:val="000000"/>
          <w:sz w:val="24"/>
          <w:szCs w:val="24"/>
        </w:rPr>
        <w:t xml:space="preserve"> </w:t>
      </w:r>
      <w:r w:rsidR="00080645" w:rsidRPr="00E2573C">
        <w:rPr>
          <w:rFonts w:cs="Times New Roman"/>
          <w:b/>
          <w:szCs w:val="28"/>
          <w:lang w:eastAsia="ru-RU"/>
        </w:rPr>
        <w:t>Конкурсное испытание «Моя педагогическая находка»</w:t>
      </w:r>
      <w:r w:rsidR="009946DB" w:rsidRPr="00E2573C">
        <w:rPr>
          <w:rFonts w:cs="Times New Roman"/>
          <w:b/>
          <w:szCs w:val="28"/>
          <w:lang w:eastAsia="ru-RU"/>
        </w:rPr>
        <w:t xml:space="preserve"> (очно)</w:t>
      </w:r>
      <w:r w:rsidR="00E2573C">
        <w:rPr>
          <w:rFonts w:cs="Times New Roman"/>
          <w:b/>
          <w:szCs w:val="28"/>
          <w:lang w:eastAsia="ru-RU"/>
        </w:rPr>
        <w:t>.</w:t>
      </w:r>
    </w:p>
    <w:p w14:paraId="792DB7C5" w14:textId="77777777" w:rsidR="00080645" w:rsidRPr="00D26694" w:rsidRDefault="00080645" w:rsidP="009946DB">
      <w:pPr>
        <w:ind w:right="424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>Цель: демонстрация конкурсантом наиболее значимого в его деятельности способа, метода или приема обучения, воспитания и развития детей дошкольного возраста.</w:t>
      </w:r>
    </w:p>
    <w:p w14:paraId="69EFE81D" w14:textId="77777777" w:rsidR="00080645" w:rsidRPr="00D26694" w:rsidRDefault="00080645" w:rsidP="009946DB">
      <w:pPr>
        <w:ind w:right="424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>Формат: выступление конкурсанта, демонстрирующее элемент профессиональной деятельности, который он позиционирует как свою педагогическую находку.</w:t>
      </w:r>
    </w:p>
    <w:p w14:paraId="33A8A1F0" w14:textId="77777777" w:rsidR="00080645" w:rsidRPr="00D26694" w:rsidRDefault="00080645" w:rsidP="009946DB">
      <w:pPr>
        <w:ind w:right="424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>Конкурсное испытание проводится в специально отведенной аудитории, Последовательность выступлений конкурсантов определяется жеребьевкой. Выступление конкурсанта может сопровождаться презентацией или видеофрагментами.</w:t>
      </w:r>
    </w:p>
    <w:p w14:paraId="67594243" w14:textId="5BB7DF38" w:rsidR="00080645" w:rsidRDefault="00080645" w:rsidP="009946DB">
      <w:pPr>
        <w:ind w:right="424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>Регламент конкурсного испытания: выступление конкурсанта 7</w:t>
      </w:r>
      <w:r w:rsidR="00C0407F">
        <w:rPr>
          <w:color w:val="000000"/>
          <w:szCs w:val="28"/>
        </w:rPr>
        <w:t xml:space="preserve"> минут, ответы на вопросы жюри до 5</w:t>
      </w:r>
      <w:r w:rsidRPr="00D26694">
        <w:rPr>
          <w:color w:val="000000"/>
          <w:szCs w:val="28"/>
        </w:rPr>
        <w:t xml:space="preserve"> минут.</w:t>
      </w:r>
    </w:p>
    <w:p w14:paraId="2B4876B0" w14:textId="32656F38" w:rsidR="00DC4837" w:rsidRDefault="00DC4837" w:rsidP="00DC4837">
      <w:pPr>
        <w:ind w:right="424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Максимальное оценка за конкурсное испытание </w:t>
      </w:r>
      <w:r w:rsidRPr="00C0407F">
        <w:rPr>
          <w:b/>
          <w:color w:val="000000"/>
          <w:szCs w:val="28"/>
        </w:rPr>
        <w:t>— 30</w:t>
      </w:r>
      <w:r w:rsidRPr="00C0407F">
        <w:rPr>
          <w:b/>
          <w:color w:val="000000"/>
          <w:szCs w:val="28"/>
        </w:rPr>
        <w:t xml:space="preserve"> баллов.</w:t>
      </w:r>
    </w:p>
    <w:p w14:paraId="58FF27F4" w14:textId="77777777" w:rsidR="0004287B" w:rsidRPr="0004287B" w:rsidRDefault="0004287B" w:rsidP="0004287B">
      <w:pPr>
        <w:shd w:val="clear" w:color="auto" w:fill="FFFFFF"/>
        <w:jc w:val="both"/>
        <w:rPr>
          <w:b/>
          <w:bCs/>
          <w:iCs/>
          <w:color w:val="000000"/>
          <w:szCs w:val="28"/>
        </w:rPr>
      </w:pPr>
      <w:r w:rsidRPr="0004287B">
        <w:rPr>
          <w:b/>
          <w:bCs/>
          <w:iCs/>
          <w:color w:val="000000"/>
          <w:szCs w:val="28"/>
        </w:rPr>
        <w:t>Критерии оценки конкурсного испытания:</w:t>
      </w:r>
    </w:p>
    <w:p w14:paraId="4FACAA16" w14:textId="77777777" w:rsidR="0004287B" w:rsidRDefault="0004287B" w:rsidP="0004287B">
      <w:pPr>
        <w:numPr>
          <w:ilvl w:val="0"/>
          <w:numId w:val="27"/>
        </w:numPr>
        <w:shd w:val="clear" w:color="auto" w:fill="FFFFFF"/>
        <w:tabs>
          <w:tab w:val="left" w:pos="1134"/>
        </w:tabs>
        <w:ind w:left="851" w:hanging="65"/>
        <w:jc w:val="both"/>
        <w:rPr>
          <w:color w:val="000000"/>
          <w:szCs w:val="28"/>
        </w:rPr>
      </w:pPr>
      <w:r>
        <w:rPr>
          <w:color w:val="000000"/>
          <w:szCs w:val="28"/>
        </w:rPr>
        <w:t>а</w:t>
      </w:r>
      <w:r w:rsidRPr="00DA099B">
        <w:rPr>
          <w:color w:val="000000"/>
          <w:szCs w:val="28"/>
        </w:rPr>
        <w:t>ктуальность и результативность</w:t>
      </w:r>
      <w:r>
        <w:rPr>
          <w:color w:val="000000"/>
          <w:szCs w:val="28"/>
        </w:rPr>
        <w:t>;</w:t>
      </w:r>
    </w:p>
    <w:p w14:paraId="2E05DDCB" w14:textId="77777777" w:rsidR="0004287B" w:rsidRDefault="0004287B" w:rsidP="0004287B">
      <w:pPr>
        <w:numPr>
          <w:ilvl w:val="0"/>
          <w:numId w:val="27"/>
        </w:numPr>
        <w:shd w:val="clear" w:color="auto" w:fill="FFFFFF"/>
        <w:tabs>
          <w:tab w:val="left" w:pos="1134"/>
        </w:tabs>
        <w:ind w:left="851" w:hanging="65"/>
        <w:jc w:val="both"/>
        <w:rPr>
          <w:color w:val="000000"/>
          <w:szCs w:val="28"/>
        </w:rPr>
      </w:pPr>
      <w:r>
        <w:rPr>
          <w:color w:val="000000"/>
          <w:szCs w:val="28"/>
        </w:rPr>
        <w:t>н</w:t>
      </w:r>
      <w:r w:rsidRPr="00DA099B">
        <w:rPr>
          <w:color w:val="000000"/>
          <w:szCs w:val="28"/>
        </w:rPr>
        <w:t>аучная корректность и методическая грамотность</w:t>
      </w:r>
      <w:r>
        <w:rPr>
          <w:color w:val="000000"/>
          <w:szCs w:val="28"/>
        </w:rPr>
        <w:t>;</w:t>
      </w:r>
    </w:p>
    <w:p w14:paraId="78687DD9" w14:textId="0B722534" w:rsidR="0004287B" w:rsidRPr="001836C2" w:rsidRDefault="0004287B" w:rsidP="001836C2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120"/>
        <w:ind w:left="851" w:hanging="62"/>
        <w:jc w:val="both"/>
        <w:rPr>
          <w:color w:val="000000"/>
          <w:szCs w:val="28"/>
        </w:rPr>
      </w:pPr>
      <w:r>
        <w:rPr>
          <w:color w:val="000000"/>
          <w:szCs w:val="28"/>
        </w:rPr>
        <w:t>и</w:t>
      </w:r>
      <w:r w:rsidRPr="00DA099B">
        <w:rPr>
          <w:color w:val="000000"/>
          <w:szCs w:val="28"/>
        </w:rPr>
        <w:t>нформационная, коммуникативная и языковая культура</w:t>
      </w:r>
      <w:r>
        <w:rPr>
          <w:color w:val="000000"/>
          <w:szCs w:val="28"/>
        </w:rPr>
        <w:t>.</w:t>
      </w:r>
    </w:p>
    <w:p w14:paraId="664FE884" w14:textId="75B2A152" w:rsidR="009946DB" w:rsidRDefault="00B07C0C" w:rsidP="00D26694">
      <w:pPr>
        <w:pStyle w:val="a7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right="424"/>
        <w:jc w:val="both"/>
        <w:rPr>
          <w:rFonts w:cs="Times New Roman"/>
          <w:szCs w:val="28"/>
          <w:lang w:eastAsia="ru-RU"/>
        </w:rPr>
      </w:pPr>
      <w:r>
        <w:rPr>
          <w:color w:val="000000"/>
          <w:szCs w:val="28"/>
        </w:rPr>
        <w:t>2.6</w:t>
      </w:r>
      <w:r w:rsidR="009946DB" w:rsidRPr="00D26694">
        <w:rPr>
          <w:color w:val="000000"/>
          <w:szCs w:val="28"/>
        </w:rPr>
        <w:t>.3.</w:t>
      </w:r>
      <w:r w:rsidR="009946DB" w:rsidRPr="009946DB">
        <w:rPr>
          <w:rFonts w:cs="Times New Roman"/>
          <w:szCs w:val="28"/>
          <w:lang w:eastAsia="ru-RU"/>
        </w:rPr>
        <w:t xml:space="preserve"> </w:t>
      </w:r>
      <w:r w:rsidR="009946DB" w:rsidRPr="00E2573C">
        <w:rPr>
          <w:rFonts w:cs="Times New Roman"/>
          <w:b/>
          <w:szCs w:val="28"/>
          <w:lang w:eastAsia="ru-RU"/>
        </w:rPr>
        <w:t>Конкурсное испытание «Педагогическое мероприятие с детьми» (очно).</w:t>
      </w:r>
    </w:p>
    <w:p w14:paraId="22980A8A" w14:textId="77777777" w:rsidR="009946DB" w:rsidRPr="00D26694" w:rsidRDefault="009946DB" w:rsidP="009946DB">
      <w:pPr>
        <w:tabs>
          <w:tab w:val="left" w:pos="851"/>
        </w:tabs>
        <w:ind w:right="424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>Цель: демонстрация конкурсантом профессиональных компетенций в области подготовки, проведения и анализа развивающего занятия.</w:t>
      </w:r>
    </w:p>
    <w:p w14:paraId="3DD909E7" w14:textId="77777777" w:rsidR="009946DB" w:rsidRPr="00D26694" w:rsidRDefault="009946DB" w:rsidP="009946DB">
      <w:pPr>
        <w:ind w:right="424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 xml:space="preserve">Формат: педагогическое мероприятие с детьми, демонстрирующее практический опыт участника Конкурса и отражающее сущность используемых образовательных технологий. При подготовке к этому конкурсному испытанию участнику необходимо продумать, каким способом он сможет представить структурные компоненты занятия </w:t>
      </w:r>
      <w:r w:rsidRPr="00D26694">
        <w:rPr>
          <w:color w:val="000000"/>
          <w:szCs w:val="28"/>
        </w:rPr>
        <w:lastRenderedPageBreak/>
        <w:t xml:space="preserve">(общую педагогическую цель, дидактические задачи, содержание, методы и средства воспитания и обучения). </w:t>
      </w:r>
    </w:p>
    <w:p w14:paraId="4A5DBE7B" w14:textId="77777777" w:rsidR="009946DB" w:rsidRPr="00D26694" w:rsidRDefault="009946DB" w:rsidP="009946DB">
      <w:pPr>
        <w:ind w:right="424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 xml:space="preserve">Для полного понимания структуры педагогического мероприятия с детьми необходимо также мысленно представить себе место проведения и весь ход занятия, его начало и окончание. Немаловажное значение имеет здесь и внешний вид участника, умение чётко выражать свои мысли, владеть голосом, следует также заранее определить наиболее выгодное место расположения по отношению к воспитанникам и т.п. </w:t>
      </w:r>
    </w:p>
    <w:p w14:paraId="09614D2D" w14:textId="77777777" w:rsidR="009946DB" w:rsidRPr="00D26694" w:rsidRDefault="009946DB" w:rsidP="009946DB">
      <w:pPr>
        <w:tabs>
          <w:tab w:val="left" w:pos="426"/>
          <w:tab w:val="left" w:pos="993"/>
        </w:tabs>
        <w:ind w:right="424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>При подготовке педагогического мероприятия с детьми следует продумать:</w:t>
      </w:r>
    </w:p>
    <w:p w14:paraId="74DA7EAD" w14:textId="77777777" w:rsidR="009946DB" w:rsidRPr="00D26694" w:rsidRDefault="009946DB" w:rsidP="009946DB">
      <w:pPr>
        <w:numPr>
          <w:ilvl w:val="0"/>
          <w:numId w:val="11"/>
        </w:numPr>
        <w:tabs>
          <w:tab w:val="left" w:pos="426"/>
          <w:tab w:val="left" w:pos="993"/>
        </w:tabs>
        <w:ind w:left="0" w:right="424" w:firstLine="709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 xml:space="preserve">содержания занятия, которое должно соответствовать требованиям федерального государственного образовательного стандарта дошкольного образования; </w:t>
      </w:r>
    </w:p>
    <w:p w14:paraId="7D3AB00D" w14:textId="77777777" w:rsidR="009946DB" w:rsidRPr="00D26694" w:rsidRDefault="009946DB" w:rsidP="009946DB">
      <w:pPr>
        <w:numPr>
          <w:ilvl w:val="0"/>
          <w:numId w:val="11"/>
        </w:numPr>
        <w:tabs>
          <w:tab w:val="left" w:pos="426"/>
          <w:tab w:val="left" w:pos="993"/>
        </w:tabs>
        <w:ind w:left="0" w:right="424" w:firstLine="709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>использование средств обучения: наглядных пособий, ТСО, раздаточного материала;</w:t>
      </w:r>
    </w:p>
    <w:p w14:paraId="4F80D0A4" w14:textId="77777777" w:rsidR="009946DB" w:rsidRPr="00D26694" w:rsidRDefault="009946DB" w:rsidP="009946DB">
      <w:pPr>
        <w:numPr>
          <w:ilvl w:val="0"/>
          <w:numId w:val="11"/>
        </w:numPr>
        <w:tabs>
          <w:tab w:val="left" w:pos="426"/>
          <w:tab w:val="left" w:pos="993"/>
        </w:tabs>
        <w:ind w:left="0" w:right="424" w:firstLine="709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>применение методов для создания на занятии атмосферы заинтересованности, методов активизации деятельности детей.</w:t>
      </w:r>
    </w:p>
    <w:p w14:paraId="1BD10F67" w14:textId="77777777" w:rsidR="009946DB" w:rsidRPr="00D26694" w:rsidRDefault="009946DB" w:rsidP="009946DB">
      <w:pPr>
        <w:tabs>
          <w:tab w:val="left" w:pos="426"/>
          <w:tab w:val="left" w:pos="993"/>
        </w:tabs>
        <w:ind w:right="424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 xml:space="preserve">Конкурсант самостоятельно определяет, как решить поставленные задачи и выбирает для себя наиболее приемлемые способы, методы, средства, которые соответствуют концептуальной основе его деятельности. </w:t>
      </w:r>
    </w:p>
    <w:p w14:paraId="3E48A481" w14:textId="77777777" w:rsidR="009946DB" w:rsidRPr="00D26694" w:rsidRDefault="009946DB" w:rsidP="009946DB">
      <w:pPr>
        <w:tabs>
          <w:tab w:val="left" w:pos="426"/>
          <w:tab w:val="left" w:pos="993"/>
        </w:tabs>
        <w:ind w:right="424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>Общие требования к проведению педагогического мероприятия с детьми:</w:t>
      </w:r>
    </w:p>
    <w:p w14:paraId="03DBCAA6" w14:textId="77777777" w:rsidR="009946DB" w:rsidRPr="00D26694" w:rsidRDefault="009946DB" w:rsidP="009946DB">
      <w:pPr>
        <w:numPr>
          <w:ilvl w:val="0"/>
          <w:numId w:val="11"/>
        </w:numPr>
        <w:tabs>
          <w:tab w:val="left" w:pos="426"/>
          <w:tab w:val="left" w:pos="993"/>
        </w:tabs>
        <w:ind w:left="0" w:right="424" w:firstLine="709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 xml:space="preserve">использование новейших достижений науки и практики; </w:t>
      </w:r>
    </w:p>
    <w:p w14:paraId="21F9F75B" w14:textId="77777777" w:rsidR="009946DB" w:rsidRPr="00D26694" w:rsidRDefault="009946DB" w:rsidP="009946DB">
      <w:pPr>
        <w:numPr>
          <w:ilvl w:val="0"/>
          <w:numId w:val="11"/>
        </w:numPr>
        <w:tabs>
          <w:tab w:val="left" w:pos="426"/>
          <w:tab w:val="left" w:pos="993"/>
        </w:tabs>
        <w:ind w:left="0" w:right="424" w:firstLine="709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 xml:space="preserve">реализация в оптимальном соотношении всех дидактических принципов; </w:t>
      </w:r>
    </w:p>
    <w:p w14:paraId="0D93289E" w14:textId="77777777" w:rsidR="009946DB" w:rsidRPr="00D26694" w:rsidRDefault="009946DB" w:rsidP="009946DB">
      <w:pPr>
        <w:numPr>
          <w:ilvl w:val="0"/>
          <w:numId w:val="11"/>
        </w:numPr>
        <w:tabs>
          <w:tab w:val="left" w:pos="426"/>
          <w:tab w:val="left" w:pos="993"/>
        </w:tabs>
        <w:ind w:left="0" w:right="424" w:firstLine="709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 xml:space="preserve">обеспечение условий предметно-пространственной среды для развития деятельности и личности ребенка;  </w:t>
      </w:r>
    </w:p>
    <w:p w14:paraId="6189DE9B" w14:textId="77777777" w:rsidR="009946DB" w:rsidRPr="00D26694" w:rsidRDefault="009946DB" w:rsidP="009946DB">
      <w:pPr>
        <w:numPr>
          <w:ilvl w:val="0"/>
          <w:numId w:val="11"/>
        </w:numPr>
        <w:tabs>
          <w:tab w:val="left" w:pos="426"/>
          <w:tab w:val="left" w:pos="993"/>
        </w:tabs>
        <w:ind w:left="0" w:right="424" w:firstLine="709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 xml:space="preserve">соблюдение санитарно-гигиенических норм к организации деятельности детей; </w:t>
      </w:r>
    </w:p>
    <w:p w14:paraId="012DDCC5" w14:textId="77777777" w:rsidR="009946DB" w:rsidRPr="00D26694" w:rsidRDefault="009946DB" w:rsidP="009946DB">
      <w:pPr>
        <w:numPr>
          <w:ilvl w:val="0"/>
          <w:numId w:val="11"/>
        </w:numPr>
        <w:tabs>
          <w:tab w:val="left" w:pos="426"/>
          <w:tab w:val="left" w:pos="993"/>
        </w:tabs>
        <w:ind w:left="0" w:right="424" w:firstLine="709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>установление интегративных связей (взаимосвязь разнообразных видов деятельности);</w:t>
      </w:r>
    </w:p>
    <w:p w14:paraId="577B19BA" w14:textId="77777777" w:rsidR="009946DB" w:rsidRPr="00D26694" w:rsidRDefault="009946DB" w:rsidP="009946DB">
      <w:pPr>
        <w:numPr>
          <w:ilvl w:val="0"/>
          <w:numId w:val="11"/>
        </w:numPr>
        <w:tabs>
          <w:tab w:val="left" w:pos="426"/>
          <w:tab w:val="left" w:pos="993"/>
        </w:tabs>
        <w:ind w:left="0" w:right="424" w:firstLine="709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 xml:space="preserve">мотивация и активизация познавательной деятельности детей (методы и приемы); </w:t>
      </w:r>
    </w:p>
    <w:p w14:paraId="2896DC33" w14:textId="77777777" w:rsidR="009946DB" w:rsidRPr="00D26694" w:rsidRDefault="009946DB" w:rsidP="009946DB">
      <w:pPr>
        <w:numPr>
          <w:ilvl w:val="0"/>
          <w:numId w:val="11"/>
        </w:numPr>
        <w:tabs>
          <w:tab w:val="left" w:pos="426"/>
          <w:tab w:val="left" w:pos="993"/>
        </w:tabs>
        <w:ind w:left="0" w:right="424" w:firstLine="709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 xml:space="preserve">логика построения занятия, единая линия содержания; </w:t>
      </w:r>
    </w:p>
    <w:p w14:paraId="3E8A577C" w14:textId="77777777" w:rsidR="009946DB" w:rsidRPr="00D26694" w:rsidRDefault="009946DB" w:rsidP="009946DB">
      <w:pPr>
        <w:numPr>
          <w:ilvl w:val="0"/>
          <w:numId w:val="11"/>
        </w:numPr>
        <w:tabs>
          <w:tab w:val="left" w:pos="426"/>
          <w:tab w:val="left" w:pos="993"/>
        </w:tabs>
        <w:ind w:left="0" w:right="424" w:firstLine="709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 xml:space="preserve">эмоциональный компонент занятия (начало и окончание занятия всегда проводятся на высоком эмоциональном подъеме); </w:t>
      </w:r>
    </w:p>
    <w:p w14:paraId="5C4B0A69" w14:textId="77777777" w:rsidR="009946DB" w:rsidRPr="00D26694" w:rsidRDefault="009946DB" w:rsidP="009946DB">
      <w:pPr>
        <w:numPr>
          <w:ilvl w:val="0"/>
          <w:numId w:val="11"/>
        </w:numPr>
        <w:tabs>
          <w:tab w:val="left" w:pos="426"/>
          <w:tab w:val="left" w:pos="993"/>
        </w:tabs>
        <w:ind w:left="0" w:right="424" w:firstLine="709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 xml:space="preserve">связь с жизнью и личным опытом каждого ребенка. </w:t>
      </w:r>
    </w:p>
    <w:p w14:paraId="45DB3A3B" w14:textId="77777777" w:rsidR="009946DB" w:rsidRPr="00D26694" w:rsidRDefault="009946DB" w:rsidP="009946DB">
      <w:pPr>
        <w:tabs>
          <w:tab w:val="left" w:pos="851"/>
        </w:tabs>
        <w:ind w:right="424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>Данное конкурсное испытание включает:</w:t>
      </w:r>
    </w:p>
    <w:p w14:paraId="248CF675" w14:textId="77777777" w:rsidR="009946DB" w:rsidRPr="00D26694" w:rsidRDefault="009946DB" w:rsidP="009946DB">
      <w:pPr>
        <w:pStyle w:val="af1"/>
        <w:numPr>
          <w:ilvl w:val="0"/>
          <w:numId w:val="10"/>
        </w:numPr>
        <w:tabs>
          <w:tab w:val="left" w:pos="426"/>
          <w:tab w:val="left" w:pos="851"/>
          <w:tab w:val="left" w:pos="993"/>
        </w:tabs>
        <w:ind w:left="0" w:right="424" w:firstLine="709"/>
        <w:jc w:val="both"/>
        <w:rPr>
          <w:color w:val="000000"/>
          <w:sz w:val="28"/>
          <w:szCs w:val="28"/>
        </w:rPr>
      </w:pPr>
      <w:r w:rsidRPr="00D26694">
        <w:rPr>
          <w:color w:val="000000"/>
          <w:sz w:val="28"/>
          <w:szCs w:val="28"/>
        </w:rPr>
        <w:t xml:space="preserve">Проведение педагогического мероприятия с детьми. </w:t>
      </w:r>
    </w:p>
    <w:p w14:paraId="4ED7999B" w14:textId="77777777" w:rsidR="009946DB" w:rsidRPr="00D26694" w:rsidRDefault="009946DB" w:rsidP="009946DB">
      <w:pPr>
        <w:pStyle w:val="af1"/>
        <w:numPr>
          <w:ilvl w:val="0"/>
          <w:numId w:val="10"/>
        </w:numPr>
        <w:tabs>
          <w:tab w:val="left" w:pos="426"/>
          <w:tab w:val="left" w:pos="851"/>
          <w:tab w:val="left" w:pos="993"/>
        </w:tabs>
        <w:ind w:left="0" w:right="424" w:firstLine="709"/>
        <w:jc w:val="both"/>
        <w:rPr>
          <w:color w:val="000000"/>
          <w:sz w:val="28"/>
          <w:szCs w:val="28"/>
        </w:rPr>
      </w:pPr>
      <w:r w:rsidRPr="00D26694">
        <w:rPr>
          <w:color w:val="000000"/>
          <w:sz w:val="28"/>
          <w:szCs w:val="28"/>
        </w:rPr>
        <w:t>Анализ педагогического мероприятия с детьми</w:t>
      </w:r>
      <w:r w:rsidRPr="00D26694">
        <w:rPr>
          <w:color w:val="000000"/>
          <w:sz w:val="28"/>
          <w:szCs w:val="28"/>
          <w:lang w:eastAsia="en-US"/>
        </w:rPr>
        <w:t xml:space="preserve"> </w:t>
      </w:r>
      <w:r w:rsidRPr="00D26694">
        <w:rPr>
          <w:color w:val="000000"/>
          <w:sz w:val="28"/>
          <w:szCs w:val="28"/>
        </w:rPr>
        <w:t>самим педагогом (уровень достижения поставленных целей, причины возможных отклонений от проекта, степень удовлетворенности детей занятием).</w:t>
      </w:r>
    </w:p>
    <w:p w14:paraId="402CA481" w14:textId="6A547269" w:rsidR="009946DB" w:rsidRPr="00D26694" w:rsidRDefault="009946DB" w:rsidP="009946DB">
      <w:pPr>
        <w:tabs>
          <w:tab w:val="left" w:pos="851"/>
        </w:tabs>
        <w:ind w:right="424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lastRenderedPageBreak/>
        <w:t>Регламент конкурсного</w:t>
      </w:r>
      <w:r w:rsidR="007A4BEC">
        <w:rPr>
          <w:color w:val="000000"/>
          <w:szCs w:val="28"/>
        </w:rPr>
        <w:t xml:space="preserve"> испытания: проведение занятия —</w:t>
      </w:r>
      <w:r w:rsidRPr="00D26694">
        <w:rPr>
          <w:color w:val="000000"/>
          <w:szCs w:val="28"/>
        </w:rPr>
        <w:t xml:space="preserve"> до 20 минут, самоанализ и</w:t>
      </w:r>
      <w:r w:rsidR="007A4BEC">
        <w:rPr>
          <w:color w:val="000000"/>
          <w:szCs w:val="28"/>
        </w:rPr>
        <w:t xml:space="preserve"> ответы на вопросы членов жюри —</w:t>
      </w:r>
      <w:r w:rsidRPr="00D26694">
        <w:rPr>
          <w:color w:val="000000"/>
          <w:szCs w:val="28"/>
        </w:rPr>
        <w:t xml:space="preserve"> до 10 минут. </w:t>
      </w:r>
    </w:p>
    <w:p w14:paraId="0BAFB080" w14:textId="77777777" w:rsidR="009946DB" w:rsidRPr="00D26694" w:rsidRDefault="009946DB" w:rsidP="009946DB">
      <w:pPr>
        <w:ind w:right="424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 xml:space="preserve">В </w:t>
      </w:r>
      <w:r w:rsidRPr="00D26694">
        <w:rPr>
          <w:i/>
          <w:color w:val="000000"/>
          <w:szCs w:val="28"/>
        </w:rPr>
        <w:t>информационной карте участника</w:t>
      </w:r>
      <w:r w:rsidRPr="00D26694">
        <w:rPr>
          <w:color w:val="000000"/>
          <w:szCs w:val="28"/>
        </w:rPr>
        <w:t xml:space="preserve"> конкурсант указывает:</w:t>
      </w:r>
    </w:p>
    <w:p w14:paraId="6E12C47C" w14:textId="77777777" w:rsidR="009946DB" w:rsidRPr="00D26694" w:rsidRDefault="009946DB" w:rsidP="009946DB">
      <w:pPr>
        <w:pStyle w:val="af0"/>
        <w:numPr>
          <w:ilvl w:val="0"/>
          <w:numId w:val="12"/>
        </w:numPr>
        <w:tabs>
          <w:tab w:val="left" w:pos="426"/>
          <w:tab w:val="left" w:pos="993"/>
        </w:tabs>
        <w:spacing w:line="240" w:lineRule="auto"/>
        <w:ind w:left="57" w:right="424" w:firstLine="652"/>
        <w:rPr>
          <w:color w:val="000000"/>
        </w:rPr>
      </w:pPr>
      <w:r w:rsidRPr="00D26694">
        <w:rPr>
          <w:color w:val="000000"/>
        </w:rPr>
        <w:t xml:space="preserve">содержание педагогического мероприятия с детьми (направление, образовательную область, форму его проведения); </w:t>
      </w:r>
    </w:p>
    <w:p w14:paraId="6108CCC5" w14:textId="77777777" w:rsidR="009946DB" w:rsidRPr="00D26694" w:rsidRDefault="009946DB" w:rsidP="009946DB">
      <w:pPr>
        <w:pStyle w:val="af0"/>
        <w:numPr>
          <w:ilvl w:val="0"/>
          <w:numId w:val="12"/>
        </w:numPr>
        <w:tabs>
          <w:tab w:val="left" w:pos="426"/>
          <w:tab w:val="left" w:pos="993"/>
        </w:tabs>
        <w:spacing w:line="240" w:lineRule="auto"/>
        <w:ind w:left="57" w:right="424" w:firstLine="652"/>
        <w:rPr>
          <w:color w:val="000000"/>
        </w:rPr>
      </w:pPr>
      <w:r w:rsidRPr="00D26694">
        <w:rPr>
          <w:color w:val="000000"/>
        </w:rPr>
        <w:t xml:space="preserve">возрастную группу детей, которую определяет сам участник (в группе 12 человек); </w:t>
      </w:r>
    </w:p>
    <w:p w14:paraId="29A487FF" w14:textId="46106D9D" w:rsidR="009946DB" w:rsidRDefault="009946DB" w:rsidP="009946DB">
      <w:pPr>
        <w:pStyle w:val="af0"/>
        <w:numPr>
          <w:ilvl w:val="0"/>
          <w:numId w:val="12"/>
        </w:numPr>
        <w:tabs>
          <w:tab w:val="left" w:pos="426"/>
          <w:tab w:val="left" w:pos="993"/>
        </w:tabs>
        <w:spacing w:line="240" w:lineRule="auto"/>
        <w:ind w:left="57" w:right="424" w:firstLine="652"/>
        <w:rPr>
          <w:color w:val="000000"/>
        </w:rPr>
      </w:pPr>
      <w:r w:rsidRPr="00D26694">
        <w:rPr>
          <w:color w:val="000000"/>
        </w:rPr>
        <w:t>необходимое оборудование.</w:t>
      </w:r>
    </w:p>
    <w:p w14:paraId="2F4AAAF4" w14:textId="2A00F199" w:rsidR="00DC4837" w:rsidRDefault="00DC4837" w:rsidP="00DC4837">
      <w:pPr>
        <w:pStyle w:val="a7"/>
        <w:ind w:left="777" w:right="424" w:firstLine="0"/>
        <w:jc w:val="both"/>
        <w:rPr>
          <w:b/>
          <w:color w:val="000000"/>
          <w:szCs w:val="28"/>
        </w:rPr>
      </w:pPr>
      <w:r w:rsidRPr="00DC4837">
        <w:rPr>
          <w:color w:val="000000"/>
          <w:szCs w:val="28"/>
        </w:rPr>
        <w:t xml:space="preserve">Максимальное оценка за конкурсное испытание </w:t>
      </w:r>
      <w:r w:rsidRPr="00477454">
        <w:rPr>
          <w:b/>
          <w:color w:val="000000"/>
          <w:szCs w:val="28"/>
        </w:rPr>
        <w:t>— 60</w:t>
      </w:r>
      <w:r w:rsidRPr="00477454">
        <w:rPr>
          <w:b/>
          <w:color w:val="000000"/>
          <w:szCs w:val="28"/>
        </w:rPr>
        <w:t xml:space="preserve"> баллов.</w:t>
      </w:r>
    </w:p>
    <w:p w14:paraId="1731AEC8" w14:textId="77777777" w:rsidR="00477454" w:rsidRPr="000058B4" w:rsidRDefault="00477454" w:rsidP="00477454">
      <w:pPr>
        <w:shd w:val="clear" w:color="auto" w:fill="FFFFFF"/>
        <w:jc w:val="both"/>
        <w:rPr>
          <w:b/>
          <w:bCs/>
          <w:iCs/>
          <w:color w:val="000000"/>
          <w:szCs w:val="28"/>
        </w:rPr>
      </w:pPr>
      <w:r w:rsidRPr="000058B4">
        <w:rPr>
          <w:b/>
          <w:bCs/>
          <w:iCs/>
          <w:color w:val="000000"/>
          <w:szCs w:val="28"/>
        </w:rPr>
        <w:t>Критерии оценки конкурсного испытания:</w:t>
      </w:r>
    </w:p>
    <w:p w14:paraId="014144C4" w14:textId="18B7F9E5" w:rsidR="00477454" w:rsidRPr="000058B4" w:rsidRDefault="00477454" w:rsidP="000E013E">
      <w:pPr>
        <w:pStyle w:val="a7"/>
        <w:numPr>
          <w:ilvl w:val="0"/>
          <w:numId w:val="25"/>
        </w:numPr>
        <w:tabs>
          <w:tab w:val="left" w:pos="1134"/>
        </w:tabs>
        <w:ind w:left="709" w:right="424" w:firstLine="0"/>
        <w:jc w:val="both"/>
        <w:rPr>
          <w:color w:val="000000"/>
          <w:szCs w:val="28"/>
        </w:rPr>
      </w:pPr>
      <w:r w:rsidRPr="000058B4">
        <w:rPr>
          <w:color w:val="000000"/>
          <w:szCs w:val="28"/>
        </w:rPr>
        <w:t>психолого-педагогическая грамотность;</w:t>
      </w:r>
    </w:p>
    <w:p w14:paraId="64FA7E3C" w14:textId="55C5644A" w:rsidR="00477454" w:rsidRPr="000058B4" w:rsidRDefault="00477454" w:rsidP="000E013E">
      <w:pPr>
        <w:pStyle w:val="a7"/>
        <w:numPr>
          <w:ilvl w:val="0"/>
          <w:numId w:val="25"/>
        </w:numPr>
        <w:tabs>
          <w:tab w:val="left" w:pos="1134"/>
        </w:tabs>
        <w:ind w:left="709" w:right="424" w:firstLine="0"/>
        <w:jc w:val="both"/>
        <w:rPr>
          <w:color w:val="000000"/>
          <w:szCs w:val="28"/>
        </w:rPr>
      </w:pPr>
      <w:r w:rsidRPr="000058B4">
        <w:rPr>
          <w:color w:val="000000"/>
          <w:szCs w:val="28"/>
        </w:rPr>
        <w:t>методическая грамотность;</w:t>
      </w:r>
    </w:p>
    <w:p w14:paraId="10A5549C" w14:textId="2C61B95F" w:rsidR="00477454" w:rsidRPr="000058B4" w:rsidRDefault="00477454" w:rsidP="000E013E">
      <w:pPr>
        <w:pStyle w:val="a7"/>
        <w:numPr>
          <w:ilvl w:val="0"/>
          <w:numId w:val="25"/>
        </w:numPr>
        <w:tabs>
          <w:tab w:val="left" w:pos="1134"/>
        </w:tabs>
        <w:ind w:left="709" w:right="424" w:firstLine="0"/>
        <w:jc w:val="both"/>
        <w:rPr>
          <w:color w:val="000000"/>
          <w:szCs w:val="28"/>
        </w:rPr>
      </w:pPr>
      <w:proofErr w:type="spellStart"/>
      <w:r w:rsidRPr="000058B4">
        <w:rPr>
          <w:color w:val="000000"/>
          <w:szCs w:val="28"/>
        </w:rPr>
        <w:t>реализованность</w:t>
      </w:r>
      <w:proofErr w:type="spellEnd"/>
      <w:r w:rsidRPr="000058B4">
        <w:rPr>
          <w:color w:val="000000"/>
          <w:szCs w:val="28"/>
        </w:rPr>
        <w:t xml:space="preserve"> развивающего потенциала занятия</w:t>
      </w:r>
      <w:r w:rsidR="000058B4">
        <w:rPr>
          <w:color w:val="000000"/>
          <w:szCs w:val="28"/>
        </w:rPr>
        <w:t>;</w:t>
      </w:r>
    </w:p>
    <w:p w14:paraId="439CB7B2" w14:textId="584727B3" w:rsidR="00477454" w:rsidRPr="000058B4" w:rsidRDefault="00477454" w:rsidP="000E013E">
      <w:pPr>
        <w:pStyle w:val="a7"/>
        <w:numPr>
          <w:ilvl w:val="0"/>
          <w:numId w:val="25"/>
        </w:numPr>
        <w:tabs>
          <w:tab w:val="left" w:pos="1134"/>
        </w:tabs>
        <w:ind w:left="709" w:right="424" w:firstLine="0"/>
        <w:jc w:val="both"/>
        <w:rPr>
          <w:color w:val="000000"/>
          <w:szCs w:val="28"/>
        </w:rPr>
      </w:pPr>
      <w:r w:rsidRPr="000058B4">
        <w:rPr>
          <w:color w:val="000000"/>
          <w:szCs w:val="28"/>
        </w:rPr>
        <w:t>целеполагание и результативность мероприятия (уровень достижения цели);</w:t>
      </w:r>
    </w:p>
    <w:p w14:paraId="3CCAD8B1" w14:textId="746FBCD0" w:rsidR="00477454" w:rsidRPr="000058B4" w:rsidRDefault="00477454" w:rsidP="000E013E">
      <w:pPr>
        <w:pStyle w:val="a7"/>
        <w:numPr>
          <w:ilvl w:val="0"/>
          <w:numId w:val="25"/>
        </w:numPr>
        <w:tabs>
          <w:tab w:val="left" w:pos="1134"/>
        </w:tabs>
        <w:ind w:left="709" w:right="424" w:firstLine="0"/>
        <w:jc w:val="both"/>
        <w:rPr>
          <w:color w:val="000000"/>
          <w:szCs w:val="28"/>
        </w:rPr>
      </w:pPr>
      <w:r w:rsidRPr="000058B4">
        <w:rPr>
          <w:color w:val="000000"/>
          <w:szCs w:val="28"/>
        </w:rPr>
        <w:t>рефлексивная культура (на этапе самоанализа);</w:t>
      </w:r>
    </w:p>
    <w:p w14:paraId="326FEDAD" w14:textId="1A13249B" w:rsidR="00477454" w:rsidRPr="000058B4" w:rsidRDefault="00477454" w:rsidP="000E013E">
      <w:pPr>
        <w:pStyle w:val="a7"/>
        <w:numPr>
          <w:ilvl w:val="0"/>
          <w:numId w:val="25"/>
        </w:numPr>
        <w:tabs>
          <w:tab w:val="left" w:pos="1134"/>
        </w:tabs>
        <w:ind w:left="709" w:right="424" w:firstLine="0"/>
        <w:jc w:val="both"/>
        <w:rPr>
          <w:color w:val="000000"/>
          <w:szCs w:val="28"/>
        </w:rPr>
      </w:pPr>
      <w:r w:rsidRPr="000058B4">
        <w:rPr>
          <w:color w:val="000000"/>
          <w:szCs w:val="28"/>
        </w:rPr>
        <w:t>коммуникативная культура.</w:t>
      </w:r>
    </w:p>
    <w:p w14:paraId="280200BA" w14:textId="589518F6" w:rsidR="009946DB" w:rsidRPr="00B07C0C" w:rsidRDefault="009946DB" w:rsidP="00B07C0C">
      <w:pPr>
        <w:pStyle w:val="a7"/>
        <w:numPr>
          <w:ilvl w:val="1"/>
          <w:numId w:val="32"/>
        </w:numPr>
        <w:tabs>
          <w:tab w:val="left" w:pos="567"/>
        </w:tabs>
        <w:snapToGrid w:val="0"/>
        <w:ind w:left="0" w:right="424" w:firstLine="709"/>
        <w:jc w:val="both"/>
        <w:rPr>
          <w:szCs w:val="28"/>
        </w:rPr>
      </w:pPr>
      <w:r w:rsidRPr="00B07C0C">
        <w:rPr>
          <w:szCs w:val="28"/>
        </w:rPr>
        <w:t>По итогам конкурсных испытаний первого тура формируется рейтинг в виде списка из участников Конкурса. Позиция участника в рейтинге определяется общим количеством баллов, набранных в результате прохождения конкурсных испытаний. Участник, набравший наибольшее количество баллов, займет первую строчку рейтинга; остальные участники будут располагаться в рейтинге в порядке уменьшения количества набранных ими баллов.</w:t>
      </w:r>
    </w:p>
    <w:p w14:paraId="6FE2B729" w14:textId="77777777" w:rsidR="009946DB" w:rsidRDefault="009946DB" w:rsidP="009946DB">
      <w:pPr>
        <w:ind w:right="424"/>
        <w:jc w:val="both"/>
        <w:rPr>
          <w:rFonts w:eastAsia="Calibri"/>
          <w:szCs w:val="28"/>
        </w:rPr>
      </w:pPr>
      <w:r w:rsidRPr="00AF4723">
        <w:rPr>
          <w:rFonts w:eastAsia="Calibri"/>
          <w:szCs w:val="28"/>
        </w:rPr>
        <w:t xml:space="preserve">Ко второму туру </w:t>
      </w:r>
      <w:r>
        <w:rPr>
          <w:rFonts w:eastAsia="Calibri"/>
          <w:szCs w:val="28"/>
        </w:rPr>
        <w:t xml:space="preserve">(финалу) </w:t>
      </w:r>
      <w:r w:rsidRPr="00AF4723">
        <w:rPr>
          <w:rFonts w:eastAsia="Calibri"/>
          <w:szCs w:val="28"/>
        </w:rPr>
        <w:t xml:space="preserve">допускаются участники, находящиеся в верхней части рейтинга. </w:t>
      </w:r>
      <w:r>
        <w:rPr>
          <w:rFonts w:eastAsia="Calibri"/>
          <w:szCs w:val="28"/>
        </w:rPr>
        <w:t>Количество финалистов определяет</w:t>
      </w:r>
      <w:r w:rsidRPr="00AF4723">
        <w:rPr>
          <w:rFonts w:eastAsia="Calibri"/>
          <w:szCs w:val="28"/>
        </w:rPr>
        <w:t xml:space="preserve"> жюри в зависимости от общего количества участников.</w:t>
      </w:r>
    </w:p>
    <w:p w14:paraId="679986B2" w14:textId="22DD299D" w:rsidR="009946DB" w:rsidRPr="00B07C0C" w:rsidRDefault="009946DB" w:rsidP="00B07C0C">
      <w:pPr>
        <w:pStyle w:val="a7"/>
        <w:numPr>
          <w:ilvl w:val="1"/>
          <w:numId w:val="32"/>
        </w:numPr>
        <w:tabs>
          <w:tab w:val="left" w:pos="567"/>
        </w:tabs>
        <w:snapToGrid w:val="0"/>
        <w:ind w:left="0" w:right="424" w:firstLine="709"/>
        <w:jc w:val="both"/>
        <w:rPr>
          <w:szCs w:val="28"/>
        </w:rPr>
      </w:pPr>
      <w:r w:rsidRPr="00B07C0C">
        <w:rPr>
          <w:szCs w:val="28"/>
        </w:rPr>
        <w:t>Во втором туре очного этапа финалисты проходят следующие конкурсные испытания:</w:t>
      </w:r>
    </w:p>
    <w:p w14:paraId="07D13C99" w14:textId="77777777" w:rsidR="009946DB" w:rsidRPr="00E2573C" w:rsidRDefault="00CF6304" w:rsidP="000058B4">
      <w:pPr>
        <w:pStyle w:val="a7"/>
        <w:numPr>
          <w:ilvl w:val="0"/>
          <w:numId w:val="15"/>
        </w:numPr>
        <w:tabs>
          <w:tab w:val="left" w:pos="993"/>
        </w:tabs>
        <w:ind w:left="0" w:right="424" w:firstLine="709"/>
        <w:jc w:val="both"/>
        <w:rPr>
          <w:rFonts w:eastAsia="Calibri"/>
          <w:szCs w:val="28"/>
        </w:rPr>
      </w:pPr>
      <w:r w:rsidRPr="00E2573C">
        <w:rPr>
          <w:rFonts w:eastAsia="Calibri"/>
          <w:szCs w:val="28"/>
        </w:rPr>
        <w:t>Конкурсное испытание «Мастер-класс»;</w:t>
      </w:r>
    </w:p>
    <w:p w14:paraId="010E7C92" w14:textId="77777777" w:rsidR="00CF6304" w:rsidRPr="00E2573C" w:rsidRDefault="00CF6304" w:rsidP="000058B4">
      <w:pPr>
        <w:pStyle w:val="a7"/>
        <w:numPr>
          <w:ilvl w:val="0"/>
          <w:numId w:val="15"/>
        </w:numPr>
        <w:tabs>
          <w:tab w:val="left" w:pos="993"/>
        </w:tabs>
        <w:ind w:left="0" w:right="424" w:firstLine="709"/>
        <w:jc w:val="both"/>
        <w:rPr>
          <w:rFonts w:eastAsia="Calibri"/>
          <w:szCs w:val="28"/>
        </w:rPr>
      </w:pPr>
      <w:r w:rsidRPr="00E2573C">
        <w:rPr>
          <w:rFonts w:eastAsia="Calibri"/>
          <w:szCs w:val="28"/>
        </w:rPr>
        <w:t>Конкурсное испытание «Педагогическое интервью».</w:t>
      </w:r>
    </w:p>
    <w:p w14:paraId="23CDAF5A" w14:textId="07AF006F" w:rsidR="00CF6304" w:rsidRDefault="00B07C0C" w:rsidP="00D26694">
      <w:pPr>
        <w:pStyle w:val="a7"/>
        <w:tabs>
          <w:tab w:val="left" w:pos="993"/>
        </w:tabs>
        <w:ind w:left="709" w:right="424" w:firstLine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2.8</w:t>
      </w:r>
      <w:r w:rsidR="00CF6304">
        <w:rPr>
          <w:rFonts w:eastAsia="Calibri"/>
          <w:szCs w:val="28"/>
        </w:rPr>
        <w:t xml:space="preserve">.1. </w:t>
      </w:r>
      <w:r w:rsidR="00CF6304" w:rsidRPr="008B3C8C">
        <w:rPr>
          <w:rFonts w:eastAsia="Calibri"/>
          <w:b/>
          <w:szCs w:val="28"/>
        </w:rPr>
        <w:t>Конк</w:t>
      </w:r>
      <w:r w:rsidR="008B3C8C">
        <w:rPr>
          <w:rFonts w:eastAsia="Calibri"/>
          <w:b/>
          <w:szCs w:val="28"/>
        </w:rPr>
        <w:t>урсное испытание «Мастер-класс».</w:t>
      </w:r>
    </w:p>
    <w:p w14:paraId="24CCE006" w14:textId="77777777" w:rsidR="00CF6304" w:rsidRPr="00CF6304" w:rsidRDefault="00CF6304" w:rsidP="00D26694">
      <w:pPr>
        <w:pStyle w:val="Default"/>
        <w:ind w:right="424" w:firstLine="709"/>
        <w:jc w:val="both"/>
        <w:rPr>
          <w:sz w:val="28"/>
          <w:szCs w:val="28"/>
        </w:rPr>
      </w:pPr>
      <w:r w:rsidRPr="00D26694">
        <w:rPr>
          <w:bCs/>
          <w:sz w:val="28"/>
          <w:szCs w:val="28"/>
        </w:rPr>
        <w:t>Цель</w:t>
      </w:r>
      <w:r w:rsidRPr="00CF6304">
        <w:rPr>
          <w:sz w:val="28"/>
          <w:szCs w:val="28"/>
        </w:rPr>
        <w:t xml:space="preserve">: демонстрация лауреатом Конкурса профессионального мастерства в области презентации и трансляции педагогического опыта в ситуации профессионального взаимодействия. </w:t>
      </w:r>
    </w:p>
    <w:p w14:paraId="62BAFA5E" w14:textId="77777777" w:rsidR="00CF6304" w:rsidRPr="00CF6304" w:rsidRDefault="00CF6304" w:rsidP="00D26694">
      <w:pPr>
        <w:pStyle w:val="Default"/>
        <w:ind w:right="424" w:firstLine="709"/>
        <w:jc w:val="both"/>
        <w:rPr>
          <w:sz w:val="28"/>
          <w:szCs w:val="28"/>
        </w:rPr>
      </w:pPr>
      <w:r w:rsidRPr="00D26694">
        <w:rPr>
          <w:bCs/>
          <w:sz w:val="28"/>
          <w:szCs w:val="28"/>
        </w:rPr>
        <w:t>Формат</w:t>
      </w:r>
      <w:r w:rsidRPr="00CF6304">
        <w:rPr>
          <w:sz w:val="28"/>
          <w:szCs w:val="28"/>
        </w:rPr>
        <w:t xml:space="preserve">: учебно-методическое занятие с коллегами, демонстрирующее умение лауреата передавать коллегам свой профессиональный опыт, эффективность которого доказана практикой </w:t>
      </w:r>
    </w:p>
    <w:p w14:paraId="3A23C27A" w14:textId="2E28805B" w:rsidR="00CF6304" w:rsidRPr="00A173E7" w:rsidRDefault="00BE2D18" w:rsidP="00CF6304">
      <w:pPr>
        <w:ind w:right="424"/>
        <w:jc w:val="both"/>
        <w:rPr>
          <w:szCs w:val="28"/>
        </w:rPr>
      </w:pPr>
      <w:r>
        <w:rPr>
          <w:szCs w:val="28"/>
        </w:rPr>
        <w:t>Регламент: до 20</w:t>
      </w:r>
      <w:r w:rsidR="00CF6304">
        <w:rPr>
          <w:szCs w:val="28"/>
        </w:rPr>
        <w:t xml:space="preserve"> минут —</w:t>
      </w:r>
      <w:r w:rsidR="00CF6304" w:rsidRPr="00A173E7">
        <w:rPr>
          <w:szCs w:val="28"/>
        </w:rPr>
        <w:t xml:space="preserve"> на в</w:t>
      </w:r>
      <w:r w:rsidR="00CF6304">
        <w:rPr>
          <w:szCs w:val="28"/>
        </w:rPr>
        <w:t xml:space="preserve">ыступление участника, </w:t>
      </w:r>
      <w:r>
        <w:rPr>
          <w:szCs w:val="28"/>
        </w:rPr>
        <w:t xml:space="preserve">до </w:t>
      </w:r>
      <w:r w:rsidR="00CF6304">
        <w:rPr>
          <w:szCs w:val="28"/>
        </w:rPr>
        <w:t>5 минуты —</w:t>
      </w:r>
      <w:r w:rsidR="00CF6304" w:rsidRPr="00A173E7">
        <w:rPr>
          <w:szCs w:val="28"/>
        </w:rPr>
        <w:t xml:space="preserve"> на вопросы членов жюри.</w:t>
      </w:r>
    </w:p>
    <w:p w14:paraId="08E887B5" w14:textId="77777777" w:rsidR="00CF6304" w:rsidRPr="00A173E7" w:rsidRDefault="00CF6304" w:rsidP="00CF6304">
      <w:pPr>
        <w:ind w:right="424"/>
        <w:jc w:val="both"/>
        <w:rPr>
          <w:szCs w:val="28"/>
        </w:rPr>
      </w:pPr>
      <w:r w:rsidRPr="00A173E7">
        <w:rPr>
          <w:szCs w:val="28"/>
        </w:rPr>
        <w:t>М</w:t>
      </w:r>
      <w:r w:rsidRPr="00A173E7">
        <w:rPr>
          <w:bCs/>
          <w:iCs/>
          <w:szCs w:val="28"/>
        </w:rPr>
        <w:t>астер-класс</w:t>
      </w:r>
      <w:r>
        <w:rPr>
          <w:szCs w:val="28"/>
        </w:rPr>
        <w:t xml:space="preserve"> —</w:t>
      </w:r>
      <w:r w:rsidRPr="00A173E7">
        <w:rPr>
          <w:szCs w:val="28"/>
        </w:rPr>
        <w:t xml:space="preserve"> это передача не столько знаний, сколько идей. Он проходит в активном или интерактивном (с наличием обратной связи) режиме. </w:t>
      </w:r>
    </w:p>
    <w:p w14:paraId="5BAAE5DF" w14:textId="77777777" w:rsidR="00CF6304" w:rsidRPr="00A173E7" w:rsidRDefault="00CF6304" w:rsidP="00CF6304">
      <w:pPr>
        <w:ind w:right="424"/>
        <w:jc w:val="both"/>
        <w:rPr>
          <w:szCs w:val="28"/>
        </w:rPr>
      </w:pPr>
      <w:r w:rsidRPr="00A173E7">
        <w:rPr>
          <w:szCs w:val="28"/>
        </w:rPr>
        <w:lastRenderedPageBreak/>
        <w:t>Педагог долж</w:t>
      </w:r>
      <w:r>
        <w:rPr>
          <w:szCs w:val="28"/>
        </w:rPr>
        <w:t>ен уметь представлять свой опыт</w:t>
      </w:r>
      <w:r w:rsidRPr="00A173E7">
        <w:rPr>
          <w:szCs w:val="28"/>
        </w:rPr>
        <w:t xml:space="preserve"> как профессиональному сообществу, так и широкой общественности.</w:t>
      </w:r>
    </w:p>
    <w:p w14:paraId="464181EA" w14:textId="77777777" w:rsidR="00CF6304" w:rsidRPr="00A173E7" w:rsidRDefault="00CF6304" w:rsidP="00CF6304">
      <w:pPr>
        <w:ind w:right="424"/>
        <w:jc w:val="both"/>
        <w:rPr>
          <w:szCs w:val="28"/>
        </w:rPr>
      </w:pPr>
      <w:r w:rsidRPr="00A173E7">
        <w:rPr>
          <w:szCs w:val="28"/>
        </w:rPr>
        <w:t xml:space="preserve">Немаловажен при выборе формы проведения мастер-класса учет индивидуальных особенностей финалиста. Педагог должен наиболее полно проявить своё умение «владеть аудиторией»; образно, наглядно и аргументированно представлять педагогическое мастерство, делиться некоторыми профессиональными секретами. </w:t>
      </w:r>
    </w:p>
    <w:p w14:paraId="5A21C90B" w14:textId="377C9960" w:rsidR="00CF6304" w:rsidRDefault="00CF6304" w:rsidP="00CF6304">
      <w:pPr>
        <w:ind w:right="424"/>
        <w:jc w:val="both"/>
        <w:rPr>
          <w:szCs w:val="28"/>
        </w:rPr>
      </w:pPr>
      <w:r w:rsidRPr="00A173E7">
        <w:rPr>
          <w:szCs w:val="28"/>
        </w:rPr>
        <w:t xml:space="preserve">Тему, форму мастер-класса (тренинговое занятие, деловая игра, моделирование, мастерская, творческая лаборатория), наличие фокус-группы и ее количественный состав конкурсанты определяют самостоятельно. </w:t>
      </w:r>
    </w:p>
    <w:p w14:paraId="4214CC3F" w14:textId="495914C2" w:rsidR="00DC4837" w:rsidRDefault="00DC4837" w:rsidP="00DC4837">
      <w:pPr>
        <w:ind w:right="424"/>
        <w:jc w:val="both"/>
        <w:rPr>
          <w:b/>
          <w:color w:val="000000"/>
          <w:szCs w:val="28"/>
        </w:rPr>
      </w:pPr>
      <w:r w:rsidRPr="004249F2">
        <w:rPr>
          <w:color w:val="000000"/>
          <w:szCs w:val="28"/>
        </w:rPr>
        <w:t>Максимальное оценка за конкурсное испытание</w:t>
      </w:r>
      <w:r w:rsidRPr="004249F2">
        <w:rPr>
          <w:b/>
          <w:color w:val="000000"/>
          <w:szCs w:val="28"/>
        </w:rPr>
        <w:t xml:space="preserve"> </w:t>
      </w:r>
      <w:r w:rsidRPr="004249F2">
        <w:rPr>
          <w:b/>
          <w:color w:val="000000"/>
          <w:szCs w:val="28"/>
        </w:rPr>
        <w:t>— 60</w:t>
      </w:r>
      <w:r w:rsidRPr="004249F2">
        <w:rPr>
          <w:b/>
          <w:color w:val="000000"/>
          <w:szCs w:val="28"/>
        </w:rPr>
        <w:t xml:space="preserve"> баллов.</w:t>
      </w:r>
    </w:p>
    <w:p w14:paraId="072F3B76" w14:textId="77777777" w:rsidR="00F8600F" w:rsidRPr="00F8600F" w:rsidRDefault="00F8600F" w:rsidP="00F8600F">
      <w:pPr>
        <w:shd w:val="clear" w:color="auto" w:fill="FFFFFF"/>
        <w:jc w:val="both"/>
        <w:rPr>
          <w:iCs/>
          <w:color w:val="000000"/>
          <w:szCs w:val="28"/>
        </w:rPr>
      </w:pPr>
      <w:r w:rsidRPr="00F8600F">
        <w:rPr>
          <w:b/>
          <w:bCs/>
          <w:iCs/>
          <w:color w:val="000000"/>
          <w:szCs w:val="28"/>
        </w:rPr>
        <w:t>Критерии оценки конкурсного испытания:</w:t>
      </w:r>
      <w:r w:rsidRPr="00F8600F">
        <w:rPr>
          <w:iCs/>
          <w:color w:val="000000"/>
          <w:szCs w:val="28"/>
        </w:rPr>
        <w:t xml:space="preserve"> </w:t>
      </w:r>
    </w:p>
    <w:p w14:paraId="3A08E0DB" w14:textId="77777777" w:rsidR="00F8600F" w:rsidRPr="00D6792C" w:rsidRDefault="00F8600F" w:rsidP="00477454">
      <w:pPr>
        <w:numPr>
          <w:ilvl w:val="0"/>
          <w:numId w:val="24"/>
        </w:numPr>
        <w:shd w:val="clear" w:color="auto" w:fill="FFFFFF"/>
        <w:tabs>
          <w:tab w:val="left" w:pos="1134"/>
        </w:tabs>
        <w:ind w:hanging="11"/>
        <w:jc w:val="both"/>
        <w:rPr>
          <w:color w:val="000000"/>
          <w:szCs w:val="28"/>
        </w:rPr>
      </w:pPr>
      <w:r w:rsidRPr="00D6792C">
        <w:rPr>
          <w:color w:val="000000"/>
          <w:szCs w:val="28"/>
        </w:rPr>
        <w:t xml:space="preserve">методическая обоснованность; </w:t>
      </w:r>
    </w:p>
    <w:p w14:paraId="01A6F3E0" w14:textId="77777777" w:rsidR="00F8600F" w:rsidRPr="00D6792C" w:rsidRDefault="00F8600F" w:rsidP="00477454">
      <w:pPr>
        <w:numPr>
          <w:ilvl w:val="0"/>
          <w:numId w:val="24"/>
        </w:numPr>
        <w:shd w:val="clear" w:color="auto" w:fill="FFFFFF"/>
        <w:tabs>
          <w:tab w:val="left" w:pos="1134"/>
        </w:tabs>
        <w:ind w:hanging="11"/>
        <w:jc w:val="both"/>
        <w:rPr>
          <w:color w:val="000000"/>
          <w:szCs w:val="28"/>
        </w:rPr>
      </w:pPr>
      <w:r w:rsidRPr="00D6792C">
        <w:rPr>
          <w:color w:val="000000"/>
          <w:szCs w:val="28"/>
        </w:rPr>
        <w:t xml:space="preserve">практическая значимость и применимость; </w:t>
      </w:r>
    </w:p>
    <w:p w14:paraId="7CE68255" w14:textId="77777777" w:rsidR="00F8600F" w:rsidRPr="00D6792C" w:rsidRDefault="00F8600F" w:rsidP="00477454">
      <w:pPr>
        <w:numPr>
          <w:ilvl w:val="0"/>
          <w:numId w:val="24"/>
        </w:numPr>
        <w:shd w:val="clear" w:color="auto" w:fill="FFFFFF"/>
        <w:tabs>
          <w:tab w:val="left" w:pos="1134"/>
        </w:tabs>
        <w:ind w:hanging="11"/>
        <w:jc w:val="both"/>
        <w:rPr>
          <w:color w:val="000000"/>
          <w:szCs w:val="28"/>
        </w:rPr>
      </w:pPr>
      <w:r w:rsidRPr="00D6792C">
        <w:rPr>
          <w:color w:val="000000"/>
          <w:szCs w:val="28"/>
        </w:rPr>
        <w:t xml:space="preserve">актуальность и глубина предметного содержания; </w:t>
      </w:r>
    </w:p>
    <w:p w14:paraId="3222EC4B" w14:textId="77777777" w:rsidR="00F8600F" w:rsidRPr="00D6792C" w:rsidRDefault="00F8600F" w:rsidP="00477454">
      <w:pPr>
        <w:numPr>
          <w:ilvl w:val="0"/>
          <w:numId w:val="24"/>
        </w:numPr>
        <w:shd w:val="clear" w:color="auto" w:fill="FFFFFF"/>
        <w:tabs>
          <w:tab w:val="left" w:pos="1134"/>
        </w:tabs>
        <w:ind w:hanging="11"/>
        <w:jc w:val="both"/>
        <w:rPr>
          <w:color w:val="000000"/>
          <w:szCs w:val="28"/>
        </w:rPr>
      </w:pPr>
      <w:r w:rsidRPr="00D6792C">
        <w:rPr>
          <w:color w:val="000000"/>
          <w:szCs w:val="28"/>
        </w:rPr>
        <w:t xml:space="preserve">эффективность форм педагогического взаимодействия; </w:t>
      </w:r>
    </w:p>
    <w:p w14:paraId="00CFD08B" w14:textId="77777777" w:rsidR="00F8600F" w:rsidRPr="00D6792C" w:rsidRDefault="00F8600F" w:rsidP="00C94A1D">
      <w:pPr>
        <w:numPr>
          <w:ilvl w:val="0"/>
          <w:numId w:val="24"/>
        </w:numPr>
        <w:shd w:val="clear" w:color="auto" w:fill="FFFFFF"/>
        <w:tabs>
          <w:tab w:val="left" w:pos="1134"/>
        </w:tabs>
        <w:ind w:right="424" w:hanging="11"/>
        <w:jc w:val="both"/>
        <w:rPr>
          <w:color w:val="000000"/>
          <w:szCs w:val="28"/>
        </w:rPr>
      </w:pPr>
      <w:r w:rsidRPr="00D6792C">
        <w:rPr>
          <w:color w:val="000000"/>
          <w:szCs w:val="28"/>
        </w:rPr>
        <w:t xml:space="preserve">информационная, коммуникативная культура и культура </w:t>
      </w:r>
      <w:proofErr w:type="spellStart"/>
      <w:r w:rsidRPr="00D6792C">
        <w:rPr>
          <w:color w:val="000000"/>
          <w:szCs w:val="28"/>
        </w:rPr>
        <w:t>самопрезентации</w:t>
      </w:r>
      <w:proofErr w:type="spellEnd"/>
      <w:r w:rsidRPr="00D6792C">
        <w:rPr>
          <w:color w:val="000000"/>
          <w:szCs w:val="28"/>
        </w:rPr>
        <w:t xml:space="preserve">; </w:t>
      </w:r>
    </w:p>
    <w:p w14:paraId="797E3256" w14:textId="299B3800" w:rsidR="00F8600F" w:rsidRPr="00F8600F" w:rsidRDefault="00F8600F" w:rsidP="00477454">
      <w:pPr>
        <w:numPr>
          <w:ilvl w:val="0"/>
          <w:numId w:val="24"/>
        </w:numPr>
        <w:shd w:val="clear" w:color="auto" w:fill="FFFFFF"/>
        <w:tabs>
          <w:tab w:val="left" w:pos="1134"/>
        </w:tabs>
        <w:ind w:hanging="11"/>
        <w:jc w:val="both"/>
        <w:rPr>
          <w:color w:val="000000"/>
          <w:szCs w:val="28"/>
        </w:rPr>
      </w:pPr>
      <w:r w:rsidRPr="00D6792C">
        <w:rPr>
          <w:color w:val="000000"/>
          <w:szCs w:val="28"/>
        </w:rPr>
        <w:t>рефлексивная культура</w:t>
      </w:r>
      <w:r w:rsidRPr="003D4764">
        <w:rPr>
          <w:color w:val="000000"/>
          <w:szCs w:val="28"/>
        </w:rPr>
        <w:t xml:space="preserve">. </w:t>
      </w:r>
    </w:p>
    <w:p w14:paraId="5D2A9F6F" w14:textId="054D9473" w:rsidR="00CF6304" w:rsidRDefault="00B07C0C" w:rsidP="00CF6304">
      <w:pPr>
        <w:ind w:right="424"/>
        <w:jc w:val="both"/>
        <w:rPr>
          <w:szCs w:val="28"/>
        </w:rPr>
      </w:pPr>
      <w:r>
        <w:rPr>
          <w:szCs w:val="28"/>
        </w:rPr>
        <w:t>2.8</w:t>
      </w:r>
      <w:r w:rsidR="00CF6304">
        <w:rPr>
          <w:szCs w:val="28"/>
        </w:rPr>
        <w:t xml:space="preserve">.2. </w:t>
      </w:r>
      <w:r w:rsidR="00CF6304" w:rsidRPr="008B3C8C">
        <w:rPr>
          <w:b/>
          <w:szCs w:val="28"/>
        </w:rPr>
        <w:t>Конкурсное испытание «</w:t>
      </w:r>
      <w:r w:rsidR="00851FE8" w:rsidRPr="008B3C8C">
        <w:rPr>
          <w:b/>
          <w:szCs w:val="28"/>
        </w:rPr>
        <w:t>П</w:t>
      </w:r>
      <w:r w:rsidR="00CF6304" w:rsidRPr="008B3C8C">
        <w:rPr>
          <w:b/>
          <w:szCs w:val="28"/>
        </w:rPr>
        <w:t>едагогическое интервью».</w:t>
      </w:r>
    </w:p>
    <w:p w14:paraId="47334981" w14:textId="77777777" w:rsidR="00851FE8" w:rsidRPr="00D26694" w:rsidRDefault="00851FE8" w:rsidP="00851FE8">
      <w:pPr>
        <w:pStyle w:val="af1"/>
        <w:tabs>
          <w:tab w:val="left" w:pos="426"/>
          <w:tab w:val="left" w:pos="851"/>
        </w:tabs>
        <w:ind w:left="0" w:right="424" w:firstLine="709"/>
        <w:jc w:val="both"/>
        <w:rPr>
          <w:color w:val="000000"/>
          <w:sz w:val="28"/>
          <w:szCs w:val="28"/>
        </w:rPr>
      </w:pPr>
      <w:r w:rsidRPr="00D26694">
        <w:rPr>
          <w:color w:val="000000"/>
          <w:sz w:val="28"/>
          <w:szCs w:val="28"/>
        </w:rPr>
        <w:t>Цель: демонстрация финалистами Конкурса способности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образования.</w:t>
      </w:r>
    </w:p>
    <w:p w14:paraId="76C67E94" w14:textId="77777777" w:rsidR="00101018" w:rsidRPr="007333B0" w:rsidRDefault="00851FE8" w:rsidP="00101018">
      <w:pPr>
        <w:shd w:val="clear" w:color="auto" w:fill="FFFFFF"/>
        <w:ind w:right="424"/>
        <w:jc w:val="both"/>
        <w:rPr>
          <w:color w:val="000000"/>
          <w:szCs w:val="28"/>
        </w:rPr>
      </w:pPr>
      <w:r w:rsidRPr="00D26694">
        <w:rPr>
          <w:color w:val="000000"/>
          <w:szCs w:val="28"/>
        </w:rPr>
        <w:t xml:space="preserve">Формат: </w:t>
      </w:r>
      <w:r w:rsidR="00101018" w:rsidRPr="007333B0">
        <w:rPr>
          <w:color w:val="000000"/>
          <w:szCs w:val="28"/>
        </w:rPr>
        <w:t>открытая беседа конкурсанта с член</w:t>
      </w:r>
      <w:r w:rsidR="00101018">
        <w:rPr>
          <w:color w:val="000000"/>
          <w:szCs w:val="28"/>
        </w:rPr>
        <w:t>ом</w:t>
      </w:r>
      <w:r w:rsidR="00101018" w:rsidRPr="007333B0">
        <w:rPr>
          <w:color w:val="000000"/>
          <w:szCs w:val="28"/>
        </w:rPr>
        <w:t xml:space="preserve"> жюри</w:t>
      </w:r>
      <w:r w:rsidR="00101018">
        <w:rPr>
          <w:color w:val="000000"/>
          <w:szCs w:val="28"/>
        </w:rPr>
        <w:t xml:space="preserve"> или модератором</w:t>
      </w:r>
      <w:r w:rsidR="00101018" w:rsidRPr="007333B0">
        <w:rPr>
          <w:color w:val="000000"/>
          <w:szCs w:val="28"/>
        </w:rPr>
        <w:t xml:space="preserve"> в формате «вопрос-ответ»</w:t>
      </w:r>
      <w:r w:rsidR="00101018">
        <w:rPr>
          <w:color w:val="000000"/>
          <w:szCs w:val="28"/>
        </w:rPr>
        <w:t xml:space="preserve"> в течение 10 минут.</w:t>
      </w:r>
      <w:r w:rsidR="00101018" w:rsidRPr="007333B0">
        <w:rPr>
          <w:color w:val="000000"/>
          <w:szCs w:val="28"/>
        </w:rPr>
        <w:t xml:space="preserve"> </w:t>
      </w:r>
      <w:r w:rsidR="00101018">
        <w:rPr>
          <w:color w:val="000000"/>
          <w:szCs w:val="28"/>
        </w:rPr>
        <w:t>Вопросы выбирает сам конкурсант в случайном порядке из массы предложенных.</w:t>
      </w:r>
      <w:r w:rsidR="00101018" w:rsidRPr="007333B0">
        <w:rPr>
          <w:color w:val="000000"/>
          <w:szCs w:val="28"/>
        </w:rPr>
        <w:t xml:space="preserve"> </w:t>
      </w:r>
      <w:r w:rsidR="00101018">
        <w:rPr>
          <w:color w:val="000000"/>
          <w:szCs w:val="28"/>
        </w:rPr>
        <w:t xml:space="preserve">Количество вопросов, на которые конкурсант сможет ответить в течение предоставленного времени, не ограничено. </w:t>
      </w:r>
    </w:p>
    <w:p w14:paraId="37F2E369" w14:textId="3765DEF1" w:rsidR="00101018" w:rsidRDefault="00101018" w:rsidP="00101018">
      <w:pPr>
        <w:shd w:val="clear" w:color="auto" w:fill="FFFFFF"/>
        <w:ind w:right="424"/>
        <w:jc w:val="both"/>
        <w:rPr>
          <w:color w:val="000000"/>
          <w:szCs w:val="28"/>
        </w:rPr>
      </w:pPr>
      <w:r w:rsidRPr="007333B0">
        <w:rPr>
          <w:color w:val="000000"/>
          <w:szCs w:val="28"/>
        </w:rPr>
        <w:t>Очерёдность выступления конкурсантов определяется</w:t>
      </w:r>
      <w:r w:rsidRPr="007333B0">
        <w:t xml:space="preserve"> </w:t>
      </w:r>
      <w:r w:rsidRPr="007333B0">
        <w:rPr>
          <w:color w:val="000000"/>
          <w:szCs w:val="28"/>
        </w:rPr>
        <w:t xml:space="preserve">по результатам жеребьевки.  </w:t>
      </w:r>
    </w:p>
    <w:p w14:paraId="5CBC0B00" w14:textId="57C813CF" w:rsidR="00805D50" w:rsidRPr="00366997" w:rsidRDefault="00805D50" w:rsidP="00366997">
      <w:pPr>
        <w:ind w:right="424"/>
        <w:jc w:val="both"/>
        <w:rPr>
          <w:b/>
          <w:color w:val="000000"/>
          <w:szCs w:val="28"/>
        </w:rPr>
      </w:pPr>
      <w:r w:rsidRPr="004249F2">
        <w:rPr>
          <w:color w:val="000000"/>
          <w:szCs w:val="28"/>
        </w:rPr>
        <w:t>Максимальное оценка за конкурсное испытание</w:t>
      </w:r>
      <w:r w:rsidRPr="00366997">
        <w:rPr>
          <w:b/>
          <w:color w:val="000000"/>
          <w:szCs w:val="28"/>
        </w:rPr>
        <w:t xml:space="preserve"> </w:t>
      </w:r>
      <w:r w:rsidRPr="00366997">
        <w:rPr>
          <w:b/>
          <w:color w:val="000000"/>
          <w:szCs w:val="28"/>
        </w:rPr>
        <w:t>— 40</w:t>
      </w:r>
      <w:r w:rsidRPr="00366997">
        <w:rPr>
          <w:b/>
          <w:color w:val="000000"/>
          <w:szCs w:val="28"/>
        </w:rPr>
        <w:t xml:space="preserve"> баллов.</w:t>
      </w:r>
    </w:p>
    <w:p w14:paraId="0944CA2C" w14:textId="78A0AD86" w:rsidR="00366997" w:rsidRPr="00366997" w:rsidRDefault="00366997" w:rsidP="00366997">
      <w:pPr>
        <w:pStyle w:val="Default"/>
        <w:ind w:firstLine="709"/>
        <w:rPr>
          <w:iCs/>
          <w:sz w:val="28"/>
          <w:szCs w:val="28"/>
        </w:rPr>
      </w:pPr>
      <w:r w:rsidRPr="00366997">
        <w:rPr>
          <w:b/>
          <w:bCs/>
          <w:iCs/>
          <w:sz w:val="28"/>
          <w:szCs w:val="28"/>
        </w:rPr>
        <w:t>Критерии оценки конкурсного испытания</w:t>
      </w:r>
      <w:r w:rsidR="00D47FBB">
        <w:rPr>
          <w:iCs/>
          <w:sz w:val="28"/>
          <w:szCs w:val="28"/>
        </w:rPr>
        <w:t>:</w:t>
      </w:r>
    </w:p>
    <w:p w14:paraId="2F0CA957" w14:textId="439AD42E" w:rsidR="00366997" w:rsidRPr="00CD4E62" w:rsidRDefault="00366997" w:rsidP="006D3E80">
      <w:pPr>
        <w:numPr>
          <w:ilvl w:val="0"/>
          <w:numId w:val="23"/>
        </w:numPr>
        <w:shd w:val="clear" w:color="auto" w:fill="FFFFFF"/>
        <w:tabs>
          <w:tab w:val="left" w:pos="1134"/>
        </w:tabs>
        <w:ind w:left="709" w:firstLine="0"/>
        <w:rPr>
          <w:color w:val="000000"/>
          <w:szCs w:val="28"/>
        </w:rPr>
      </w:pPr>
      <w:proofErr w:type="spellStart"/>
      <w:r w:rsidRPr="00CD4E62">
        <w:rPr>
          <w:color w:val="000000"/>
          <w:szCs w:val="28"/>
        </w:rPr>
        <w:t>сформирован</w:t>
      </w:r>
      <w:r w:rsidR="00D47FBB">
        <w:rPr>
          <w:color w:val="000000"/>
          <w:szCs w:val="28"/>
        </w:rPr>
        <w:t>ность</w:t>
      </w:r>
      <w:proofErr w:type="spellEnd"/>
      <w:r w:rsidR="00D47FBB">
        <w:rPr>
          <w:color w:val="000000"/>
          <w:szCs w:val="28"/>
        </w:rPr>
        <w:t xml:space="preserve"> педагогического мышления;</w:t>
      </w:r>
    </w:p>
    <w:p w14:paraId="13C940A8" w14:textId="68C531DC" w:rsidR="00366997" w:rsidRPr="00CD4E62" w:rsidRDefault="00366997" w:rsidP="006D3E80">
      <w:pPr>
        <w:numPr>
          <w:ilvl w:val="0"/>
          <w:numId w:val="22"/>
        </w:numPr>
        <w:shd w:val="clear" w:color="auto" w:fill="FFFFFF"/>
        <w:tabs>
          <w:tab w:val="left" w:pos="1134"/>
        </w:tabs>
        <w:ind w:left="709" w:firstLine="0"/>
        <w:rPr>
          <w:color w:val="000000"/>
          <w:szCs w:val="28"/>
        </w:rPr>
      </w:pPr>
      <w:r w:rsidRPr="00CD4E62">
        <w:rPr>
          <w:color w:val="000000"/>
          <w:szCs w:val="28"/>
        </w:rPr>
        <w:t>общий кругоз</w:t>
      </w:r>
      <w:r w:rsidR="00D47FBB">
        <w:rPr>
          <w:color w:val="000000"/>
          <w:szCs w:val="28"/>
        </w:rPr>
        <w:t>ор и профессиональная эрудиция;</w:t>
      </w:r>
    </w:p>
    <w:p w14:paraId="2AC21C8A" w14:textId="388005A8" w:rsidR="00366997" w:rsidRPr="00CD4E62" w:rsidRDefault="00366997" w:rsidP="006D3E80">
      <w:pPr>
        <w:numPr>
          <w:ilvl w:val="0"/>
          <w:numId w:val="22"/>
        </w:numPr>
        <w:shd w:val="clear" w:color="auto" w:fill="FFFFFF"/>
        <w:tabs>
          <w:tab w:val="left" w:pos="1134"/>
        </w:tabs>
        <w:ind w:left="709" w:firstLine="0"/>
        <w:rPr>
          <w:color w:val="000000"/>
          <w:szCs w:val="28"/>
        </w:rPr>
      </w:pPr>
      <w:r w:rsidRPr="00CD4E62">
        <w:rPr>
          <w:color w:val="000000"/>
          <w:szCs w:val="28"/>
        </w:rPr>
        <w:t>социальная ответст</w:t>
      </w:r>
      <w:r w:rsidR="00D47FBB">
        <w:rPr>
          <w:color w:val="000000"/>
          <w:szCs w:val="28"/>
        </w:rPr>
        <w:t>венность и гражданская позиция;</w:t>
      </w:r>
    </w:p>
    <w:p w14:paraId="73CD93C0" w14:textId="220F44B5" w:rsidR="00366997" w:rsidRPr="00CD4E62" w:rsidRDefault="00366997" w:rsidP="006D3E80">
      <w:pPr>
        <w:numPr>
          <w:ilvl w:val="0"/>
          <w:numId w:val="22"/>
        </w:numPr>
        <w:shd w:val="clear" w:color="auto" w:fill="FFFFFF"/>
        <w:tabs>
          <w:tab w:val="left" w:pos="1134"/>
        </w:tabs>
        <w:ind w:left="709" w:firstLine="0"/>
        <w:rPr>
          <w:color w:val="000000"/>
          <w:szCs w:val="28"/>
        </w:rPr>
      </w:pPr>
      <w:r w:rsidRPr="00CD4E62">
        <w:rPr>
          <w:color w:val="000000"/>
          <w:szCs w:val="28"/>
        </w:rPr>
        <w:t xml:space="preserve">коммуникативная культура и навыки </w:t>
      </w:r>
      <w:proofErr w:type="spellStart"/>
      <w:r w:rsidRPr="00CD4E62">
        <w:rPr>
          <w:color w:val="000000"/>
          <w:szCs w:val="28"/>
        </w:rPr>
        <w:t>самопрезентации</w:t>
      </w:r>
      <w:proofErr w:type="spellEnd"/>
      <w:r>
        <w:rPr>
          <w:color w:val="000000"/>
          <w:szCs w:val="28"/>
        </w:rPr>
        <w:t>.</w:t>
      </w:r>
    </w:p>
    <w:p w14:paraId="41B4BC72" w14:textId="46B3BF02" w:rsidR="004A740A" w:rsidRPr="00566DA1" w:rsidRDefault="004A740A" w:rsidP="00DC4837">
      <w:pPr>
        <w:widowControl w:val="0"/>
        <w:tabs>
          <w:tab w:val="left" w:pos="851"/>
        </w:tabs>
        <w:autoSpaceDE w:val="0"/>
        <w:autoSpaceDN w:val="0"/>
        <w:adjustRightInd w:val="0"/>
        <w:ind w:right="424" w:firstLine="0"/>
        <w:jc w:val="both"/>
        <w:rPr>
          <w:rFonts w:cs="Times New Roman"/>
          <w:szCs w:val="24"/>
          <w:lang w:eastAsia="ru-RU"/>
        </w:rPr>
      </w:pPr>
    </w:p>
    <w:p w14:paraId="4DAE29A5" w14:textId="2385C5A7" w:rsidR="004A740A" w:rsidRDefault="004A740A" w:rsidP="008D5995">
      <w:pPr>
        <w:widowControl w:val="0"/>
        <w:autoSpaceDE w:val="0"/>
        <w:autoSpaceDN w:val="0"/>
        <w:adjustRightInd w:val="0"/>
        <w:ind w:right="424" w:firstLine="0"/>
        <w:jc w:val="center"/>
        <w:outlineLvl w:val="0"/>
        <w:rPr>
          <w:rFonts w:cs="Times New Roman"/>
          <w:bCs/>
          <w:color w:val="26282F"/>
          <w:szCs w:val="28"/>
          <w:lang w:eastAsia="ru-RU"/>
        </w:rPr>
      </w:pPr>
      <w:bookmarkStart w:id="8" w:name="sub_1003"/>
      <w:bookmarkEnd w:id="6"/>
      <w:r w:rsidRPr="004A740A">
        <w:rPr>
          <w:rFonts w:cs="Times New Roman"/>
          <w:bCs/>
          <w:color w:val="26282F"/>
          <w:szCs w:val="28"/>
          <w:lang w:eastAsia="ru-RU"/>
        </w:rPr>
        <w:t xml:space="preserve">3. Оргкомитет </w:t>
      </w:r>
      <w:r w:rsidR="008D5995">
        <w:rPr>
          <w:rFonts w:cs="Times New Roman"/>
          <w:bCs/>
          <w:color w:val="26282F"/>
          <w:szCs w:val="28"/>
          <w:lang w:eastAsia="ru-RU"/>
        </w:rPr>
        <w:t>К</w:t>
      </w:r>
      <w:r w:rsidRPr="004A740A">
        <w:rPr>
          <w:rFonts w:cs="Times New Roman"/>
          <w:bCs/>
          <w:color w:val="26282F"/>
          <w:szCs w:val="28"/>
          <w:lang w:eastAsia="ru-RU"/>
        </w:rPr>
        <w:t>онкурса</w:t>
      </w:r>
      <w:bookmarkEnd w:id="8"/>
    </w:p>
    <w:p w14:paraId="2D807CAE" w14:textId="77777777" w:rsidR="004A740A" w:rsidRPr="00566DA1" w:rsidRDefault="004A740A" w:rsidP="008D5995">
      <w:pPr>
        <w:widowControl w:val="0"/>
        <w:autoSpaceDE w:val="0"/>
        <w:autoSpaceDN w:val="0"/>
        <w:adjustRightInd w:val="0"/>
        <w:ind w:right="424" w:firstLine="0"/>
        <w:jc w:val="center"/>
        <w:outlineLvl w:val="0"/>
        <w:rPr>
          <w:rFonts w:cs="Times New Roman"/>
          <w:bCs/>
          <w:color w:val="26282F"/>
          <w:szCs w:val="24"/>
          <w:lang w:eastAsia="ru-RU"/>
        </w:rPr>
      </w:pPr>
    </w:p>
    <w:p w14:paraId="5F2EFD8D" w14:textId="5B6C3E2A" w:rsidR="00EA0185" w:rsidRDefault="00EA0185" w:rsidP="003C6ACA">
      <w:pPr>
        <w:shd w:val="clear" w:color="auto" w:fill="FFFFFF"/>
        <w:tabs>
          <w:tab w:val="left" w:pos="993"/>
        </w:tabs>
        <w:ind w:right="424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3</w:t>
      </w:r>
      <w:r w:rsidRPr="003D4764">
        <w:rPr>
          <w:color w:val="000000"/>
          <w:szCs w:val="28"/>
        </w:rPr>
        <w:t xml:space="preserve">.1. Для организационно-методического обеспечения проведения Конкурса создаётся организационный комитет (далее – Оргкомитет). Состав Оргкомитета утверждается приказом </w:t>
      </w:r>
      <w:r>
        <w:rPr>
          <w:color w:val="000000"/>
          <w:szCs w:val="28"/>
        </w:rPr>
        <w:t>Управления</w:t>
      </w:r>
      <w:r w:rsidRPr="003D4764">
        <w:rPr>
          <w:color w:val="000000"/>
          <w:szCs w:val="28"/>
        </w:rPr>
        <w:t xml:space="preserve"> образования.</w:t>
      </w:r>
    </w:p>
    <w:p w14:paraId="28C1FDFD" w14:textId="22D5E10F" w:rsidR="00EA0185" w:rsidRDefault="00EA0185" w:rsidP="00B066F5">
      <w:pPr>
        <w:shd w:val="clear" w:color="auto" w:fill="FFFFFF"/>
        <w:ind w:right="424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3D4764">
        <w:rPr>
          <w:color w:val="000000"/>
          <w:szCs w:val="28"/>
        </w:rPr>
        <w:t>.</w:t>
      </w:r>
      <w:r>
        <w:rPr>
          <w:color w:val="000000"/>
          <w:szCs w:val="28"/>
        </w:rPr>
        <w:t>2</w:t>
      </w:r>
      <w:r w:rsidRPr="003D4764">
        <w:rPr>
          <w:color w:val="000000"/>
          <w:szCs w:val="28"/>
        </w:rPr>
        <w:t>. Оргкомитет Конкурса:</w:t>
      </w:r>
    </w:p>
    <w:p w14:paraId="35399EBD" w14:textId="77777777" w:rsidR="00EA0185" w:rsidRDefault="00EA0185" w:rsidP="00B066F5">
      <w:pPr>
        <w:numPr>
          <w:ilvl w:val="0"/>
          <w:numId w:val="21"/>
        </w:numPr>
        <w:shd w:val="clear" w:color="auto" w:fill="FFFFFF"/>
        <w:tabs>
          <w:tab w:val="left" w:pos="1134"/>
        </w:tabs>
        <w:ind w:left="0" w:right="424" w:firstLine="709"/>
        <w:jc w:val="both"/>
        <w:rPr>
          <w:color w:val="000000"/>
          <w:szCs w:val="28"/>
        </w:rPr>
      </w:pPr>
      <w:r w:rsidRPr="003D4764">
        <w:rPr>
          <w:color w:val="000000"/>
          <w:szCs w:val="28"/>
        </w:rPr>
        <w:t>определяет место и сроки проведения</w:t>
      </w:r>
      <w:r>
        <w:rPr>
          <w:color w:val="000000"/>
          <w:szCs w:val="28"/>
        </w:rPr>
        <w:t>;</w:t>
      </w:r>
    </w:p>
    <w:p w14:paraId="7E8B8B9A" w14:textId="77777777" w:rsidR="00EA0185" w:rsidRDefault="00EA0185" w:rsidP="00B066F5">
      <w:pPr>
        <w:numPr>
          <w:ilvl w:val="0"/>
          <w:numId w:val="21"/>
        </w:numPr>
        <w:shd w:val="clear" w:color="auto" w:fill="FFFFFF"/>
        <w:tabs>
          <w:tab w:val="left" w:pos="1134"/>
        </w:tabs>
        <w:ind w:left="0" w:right="424" w:firstLine="709"/>
        <w:jc w:val="both"/>
        <w:rPr>
          <w:color w:val="000000"/>
          <w:szCs w:val="28"/>
        </w:rPr>
      </w:pPr>
      <w:r w:rsidRPr="003D4764">
        <w:rPr>
          <w:color w:val="000000"/>
          <w:szCs w:val="28"/>
        </w:rPr>
        <w:t xml:space="preserve">формирует состав жюри Конкурса, которое утверждается </w:t>
      </w:r>
      <w:r>
        <w:rPr>
          <w:color w:val="000000"/>
          <w:szCs w:val="28"/>
        </w:rPr>
        <w:t xml:space="preserve">протоколом Оргкомитета; </w:t>
      </w:r>
    </w:p>
    <w:p w14:paraId="4A779612" w14:textId="77777777" w:rsidR="00EA0185" w:rsidRDefault="00EA0185" w:rsidP="00B066F5">
      <w:pPr>
        <w:numPr>
          <w:ilvl w:val="0"/>
          <w:numId w:val="21"/>
        </w:numPr>
        <w:shd w:val="clear" w:color="auto" w:fill="FFFFFF"/>
        <w:tabs>
          <w:tab w:val="left" w:pos="1134"/>
        </w:tabs>
        <w:ind w:left="0" w:right="424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организует</w:t>
      </w:r>
      <w:r w:rsidRPr="003D4764">
        <w:rPr>
          <w:color w:val="000000"/>
          <w:szCs w:val="28"/>
        </w:rPr>
        <w:t xml:space="preserve"> проведени</w:t>
      </w:r>
      <w:r>
        <w:rPr>
          <w:color w:val="000000"/>
          <w:szCs w:val="28"/>
        </w:rPr>
        <w:t>е</w:t>
      </w:r>
      <w:r w:rsidRPr="003D4764">
        <w:rPr>
          <w:color w:val="000000"/>
          <w:szCs w:val="28"/>
        </w:rPr>
        <w:t xml:space="preserve"> Конкурса;</w:t>
      </w:r>
    </w:p>
    <w:p w14:paraId="68C50595" w14:textId="77777777" w:rsidR="00EA0185" w:rsidRDefault="00EA0185" w:rsidP="00B066F5">
      <w:pPr>
        <w:numPr>
          <w:ilvl w:val="0"/>
          <w:numId w:val="21"/>
        </w:numPr>
        <w:shd w:val="clear" w:color="auto" w:fill="FFFFFF"/>
        <w:tabs>
          <w:tab w:val="left" w:pos="1134"/>
        </w:tabs>
        <w:ind w:left="0" w:right="424" w:firstLine="709"/>
        <w:jc w:val="both"/>
        <w:rPr>
          <w:color w:val="000000"/>
          <w:szCs w:val="28"/>
        </w:rPr>
      </w:pPr>
      <w:r w:rsidRPr="003D4764">
        <w:rPr>
          <w:color w:val="000000"/>
          <w:szCs w:val="28"/>
        </w:rPr>
        <w:t>определяет требования к оформлению конкурсных материалов;</w:t>
      </w:r>
    </w:p>
    <w:p w14:paraId="6974052F" w14:textId="77777777" w:rsidR="00EA0185" w:rsidRDefault="00EA0185" w:rsidP="00B066F5">
      <w:pPr>
        <w:numPr>
          <w:ilvl w:val="0"/>
          <w:numId w:val="21"/>
        </w:numPr>
        <w:shd w:val="clear" w:color="auto" w:fill="FFFFFF"/>
        <w:tabs>
          <w:tab w:val="left" w:pos="1134"/>
        </w:tabs>
        <w:ind w:left="0" w:right="424" w:firstLine="709"/>
        <w:jc w:val="both"/>
        <w:rPr>
          <w:color w:val="000000"/>
          <w:szCs w:val="28"/>
        </w:rPr>
      </w:pPr>
      <w:r w:rsidRPr="003D4764">
        <w:rPr>
          <w:color w:val="000000"/>
          <w:szCs w:val="28"/>
        </w:rPr>
        <w:t>обеспечивает информационную поддержку Конкурса в средствах массовой информации;</w:t>
      </w:r>
    </w:p>
    <w:p w14:paraId="22F7D709" w14:textId="77777777" w:rsidR="00EA0185" w:rsidRPr="00D87BAB" w:rsidRDefault="00EA0185" w:rsidP="00B066F5">
      <w:pPr>
        <w:numPr>
          <w:ilvl w:val="0"/>
          <w:numId w:val="21"/>
        </w:numPr>
        <w:shd w:val="clear" w:color="auto" w:fill="FFFFFF"/>
        <w:tabs>
          <w:tab w:val="left" w:pos="1134"/>
        </w:tabs>
        <w:ind w:left="0" w:right="424" w:firstLine="709"/>
        <w:jc w:val="both"/>
        <w:rPr>
          <w:color w:val="000000"/>
          <w:szCs w:val="28"/>
        </w:rPr>
      </w:pPr>
      <w:r w:rsidRPr="003D4764">
        <w:rPr>
          <w:color w:val="000000"/>
          <w:szCs w:val="28"/>
        </w:rPr>
        <w:t>организует торжественную церемонию награждения победителей и участников Конкурса</w:t>
      </w:r>
      <w:r w:rsidRPr="00D87BAB">
        <w:rPr>
          <w:color w:val="000000"/>
          <w:szCs w:val="28"/>
        </w:rPr>
        <w:t xml:space="preserve">. </w:t>
      </w:r>
    </w:p>
    <w:p w14:paraId="19012A85" w14:textId="60CC1957" w:rsidR="00EA0185" w:rsidRDefault="00EA0185" w:rsidP="00B066F5">
      <w:pPr>
        <w:shd w:val="clear" w:color="auto" w:fill="FFFFFF"/>
        <w:ind w:right="424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D87BAB">
        <w:rPr>
          <w:color w:val="000000"/>
          <w:szCs w:val="28"/>
        </w:rPr>
        <w:t>.3. Зрители допускаются на очные конкурсные мероприятия только при наличии свободных мест в аудитории.</w:t>
      </w:r>
      <w:r w:rsidRPr="003D4764">
        <w:rPr>
          <w:color w:val="000000"/>
          <w:szCs w:val="28"/>
        </w:rPr>
        <w:t xml:space="preserve"> </w:t>
      </w:r>
    </w:p>
    <w:p w14:paraId="1A2627B2" w14:textId="77777777" w:rsidR="004A740A" w:rsidRPr="004A740A" w:rsidRDefault="004A740A" w:rsidP="008D5995">
      <w:pPr>
        <w:widowControl w:val="0"/>
        <w:autoSpaceDE w:val="0"/>
        <w:autoSpaceDN w:val="0"/>
        <w:adjustRightInd w:val="0"/>
        <w:ind w:right="424" w:firstLine="720"/>
        <w:jc w:val="both"/>
        <w:rPr>
          <w:rFonts w:cs="Times New Roman"/>
          <w:b/>
          <w:sz w:val="24"/>
          <w:szCs w:val="24"/>
          <w:lang w:eastAsia="ru-RU"/>
        </w:rPr>
      </w:pPr>
    </w:p>
    <w:p w14:paraId="44CD970E" w14:textId="62A19B04" w:rsidR="004A740A" w:rsidRPr="004A740A" w:rsidRDefault="004A740A" w:rsidP="008D5995">
      <w:pPr>
        <w:widowControl w:val="0"/>
        <w:autoSpaceDE w:val="0"/>
        <w:autoSpaceDN w:val="0"/>
        <w:adjustRightInd w:val="0"/>
        <w:spacing w:before="108" w:after="108"/>
        <w:ind w:right="424" w:firstLine="0"/>
        <w:jc w:val="center"/>
        <w:outlineLvl w:val="0"/>
        <w:rPr>
          <w:rFonts w:cs="Times New Roman"/>
          <w:bCs/>
          <w:color w:val="26282F"/>
          <w:szCs w:val="28"/>
          <w:lang w:eastAsia="ru-RU"/>
        </w:rPr>
      </w:pPr>
      <w:bookmarkStart w:id="9" w:name="sub_1004"/>
      <w:r w:rsidRPr="004A740A">
        <w:rPr>
          <w:rFonts w:cs="Times New Roman"/>
          <w:bCs/>
          <w:color w:val="26282F"/>
          <w:szCs w:val="28"/>
          <w:lang w:eastAsia="ru-RU"/>
        </w:rPr>
        <w:t xml:space="preserve">4. Жюри </w:t>
      </w:r>
      <w:r w:rsidR="008D5995">
        <w:rPr>
          <w:rFonts w:cs="Times New Roman"/>
          <w:bCs/>
          <w:color w:val="26282F"/>
          <w:szCs w:val="28"/>
          <w:lang w:eastAsia="ru-RU"/>
        </w:rPr>
        <w:t>К</w:t>
      </w:r>
      <w:r w:rsidRPr="004A740A">
        <w:rPr>
          <w:rFonts w:cs="Times New Roman"/>
          <w:bCs/>
          <w:color w:val="26282F"/>
          <w:szCs w:val="28"/>
          <w:lang w:eastAsia="ru-RU"/>
        </w:rPr>
        <w:t>онкурса</w:t>
      </w:r>
    </w:p>
    <w:bookmarkEnd w:id="9"/>
    <w:p w14:paraId="1E28C131" w14:textId="77777777" w:rsidR="004A740A" w:rsidRPr="00566DA1" w:rsidRDefault="004A740A" w:rsidP="008D5995">
      <w:pPr>
        <w:widowControl w:val="0"/>
        <w:autoSpaceDE w:val="0"/>
        <w:autoSpaceDN w:val="0"/>
        <w:adjustRightInd w:val="0"/>
        <w:ind w:right="424" w:firstLine="720"/>
        <w:jc w:val="both"/>
        <w:rPr>
          <w:rFonts w:cs="Times New Roman"/>
          <w:szCs w:val="24"/>
          <w:lang w:eastAsia="ru-RU"/>
        </w:rPr>
      </w:pPr>
    </w:p>
    <w:p w14:paraId="1C8824C2" w14:textId="5E1DFA0F" w:rsidR="004A740A" w:rsidRPr="004A740A" w:rsidRDefault="004A740A" w:rsidP="00122523">
      <w:pPr>
        <w:widowControl w:val="0"/>
        <w:suppressAutoHyphens/>
        <w:autoSpaceDE w:val="0"/>
        <w:autoSpaceDN w:val="0"/>
        <w:adjustRightInd w:val="0"/>
        <w:snapToGrid w:val="0"/>
        <w:ind w:right="424"/>
        <w:jc w:val="both"/>
        <w:rPr>
          <w:rFonts w:cs="Times New Roman"/>
          <w:szCs w:val="28"/>
          <w:lang w:eastAsia="ru-RU"/>
        </w:rPr>
      </w:pPr>
      <w:r w:rsidRPr="004A740A">
        <w:rPr>
          <w:rFonts w:cs="Times New Roman"/>
          <w:szCs w:val="28"/>
          <w:lang w:eastAsia="ru-RU"/>
        </w:rPr>
        <w:t xml:space="preserve">4.1. Для оценивания конкурсных испытаний первого и второго туров </w:t>
      </w:r>
      <w:r w:rsidR="000934E7">
        <w:rPr>
          <w:rFonts w:cs="Times New Roman"/>
          <w:szCs w:val="28"/>
          <w:lang w:eastAsia="ru-RU"/>
        </w:rPr>
        <w:t>К</w:t>
      </w:r>
      <w:r w:rsidRPr="004A740A">
        <w:rPr>
          <w:rFonts w:cs="Times New Roman"/>
          <w:szCs w:val="28"/>
          <w:lang w:eastAsia="ru-RU"/>
        </w:rPr>
        <w:t xml:space="preserve">онкурса и общего подведения итогов создается жюри </w:t>
      </w:r>
      <w:r w:rsidR="000934E7">
        <w:rPr>
          <w:rFonts w:cs="Times New Roman"/>
          <w:szCs w:val="28"/>
          <w:lang w:eastAsia="ru-RU"/>
        </w:rPr>
        <w:t>К</w:t>
      </w:r>
      <w:r w:rsidRPr="004A740A">
        <w:rPr>
          <w:rFonts w:cs="Times New Roman"/>
          <w:szCs w:val="28"/>
          <w:lang w:eastAsia="ru-RU"/>
        </w:rPr>
        <w:t xml:space="preserve">онкурса, которое формируется из представителей </w:t>
      </w:r>
      <w:r w:rsidR="000934E7">
        <w:rPr>
          <w:rFonts w:cs="Times New Roman"/>
          <w:szCs w:val="28"/>
          <w:lang w:eastAsia="ru-RU"/>
        </w:rPr>
        <w:t>Управления</w:t>
      </w:r>
      <w:r w:rsidR="000934E7" w:rsidRPr="004A740A">
        <w:rPr>
          <w:rFonts w:cs="Times New Roman"/>
          <w:szCs w:val="28"/>
          <w:lang w:eastAsia="ru-RU"/>
        </w:rPr>
        <w:t xml:space="preserve"> </w:t>
      </w:r>
      <w:r w:rsidRPr="004A740A">
        <w:rPr>
          <w:rFonts w:cs="Times New Roman"/>
          <w:szCs w:val="28"/>
          <w:lang w:eastAsia="ru-RU"/>
        </w:rPr>
        <w:t xml:space="preserve">образования, </w:t>
      </w:r>
      <w:r w:rsidR="00122523">
        <w:rPr>
          <w:color w:val="000000"/>
          <w:szCs w:val="28"/>
        </w:rPr>
        <w:t xml:space="preserve">победителей </w:t>
      </w:r>
      <w:r w:rsidR="00122523" w:rsidRPr="003D4764">
        <w:rPr>
          <w:color w:val="000000"/>
          <w:szCs w:val="28"/>
        </w:rPr>
        <w:t>профессиональных конкурс</w:t>
      </w:r>
      <w:r w:rsidR="00122523">
        <w:rPr>
          <w:color w:val="000000"/>
          <w:szCs w:val="28"/>
        </w:rPr>
        <w:t>ов предыдущих лет, представителей</w:t>
      </w:r>
      <w:r w:rsidR="00122523" w:rsidRPr="003D4764">
        <w:rPr>
          <w:color w:val="000000"/>
          <w:szCs w:val="28"/>
        </w:rPr>
        <w:t xml:space="preserve"> </w:t>
      </w:r>
      <w:r w:rsidR="00122523">
        <w:rPr>
          <w:color w:val="000000"/>
          <w:szCs w:val="28"/>
        </w:rPr>
        <w:t>Управления</w:t>
      </w:r>
      <w:r w:rsidR="00122523" w:rsidRPr="003D4764">
        <w:rPr>
          <w:color w:val="000000"/>
          <w:szCs w:val="28"/>
        </w:rPr>
        <w:t xml:space="preserve"> образования</w:t>
      </w:r>
      <w:r w:rsidR="00122523">
        <w:rPr>
          <w:color w:val="000000"/>
          <w:szCs w:val="28"/>
        </w:rPr>
        <w:t>,</w:t>
      </w:r>
      <w:r w:rsidR="00122523" w:rsidRPr="003D4764">
        <w:rPr>
          <w:color w:val="000000"/>
          <w:szCs w:val="28"/>
        </w:rPr>
        <w:t xml:space="preserve"> </w:t>
      </w:r>
      <w:r w:rsidR="00122523">
        <w:rPr>
          <w:color w:val="000000"/>
          <w:szCs w:val="28"/>
        </w:rPr>
        <w:t xml:space="preserve">Муниципальной методической службы, </w:t>
      </w:r>
      <w:r w:rsidR="00122523" w:rsidRPr="003D4764">
        <w:rPr>
          <w:color w:val="000000"/>
          <w:szCs w:val="28"/>
        </w:rPr>
        <w:t>образовательных организаций.</w:t>
      </w:r>
    </w:p>
    <w:p w14:paraId="54440799" w14:textId="6407F7B9" w:rsidR="00122523" w:rsidRDefault="00122523" w:rsidP="003C6ACA">
      <w:pPr>
        <w:shd w:val="clear" w:color="auto" w:fill="FFFFFF"/>
        <w:ind w:right="424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4.2. </w:t>
      </w:r>
      <w:r w:rsidRPr="003D4764">
        <w:rPr>
          <w:color w:val="000000"/>
          <w:szCs w:val="28"/>
        </w:rPr>
        <w:t>Жюри, руководствуясь в своей деятельности настоящим Положением, осуществляет следующие функции:</w:t>
      </w:r>
    </w:p>
    <w:p w14:paraId="50E4550B" w14:textId="77777777" w:rsidR="00122523" w:rsidRDefault="00122523" w:rsidP="003C6ACA">
      <w:pPr>
        <w:numPr>
          <w:ilvl w:val="0"/>
          <w:numId w:val="20"/>
        </w:numPr>
        <w:shd w:val="clear" w:color="auto" w:fill="FFFFFF"/>
        <w:ind w:left="0" w:right="424" w:firstLine="709"/>
        <w:jc w:val="both"/>
        <w:rPr>
          <w:color w:val="000000"/>
          <w:szCs w:val="28"/>
        </w:rPr>
      </w:pPr>
      <w:r w:rsidRPr="003D4764">
        <w:rPr>
          <w:color w:val="000000"/>
          <w:szCs w:val="28"/>
        </w:rPr>
        <w:t>проводит экспертную оценку профессиональных и творческих способностей участников Конкурса, проявленных в ходе выполнения конкурсных заданий;</w:t>
      </w:r>
    </w:p>
    <w:p w14:paraId="629F6661" w14:textId="77777777" w:rsidR="00122523" w:rsidRDefault="00122523" w:rsidP="003C6ACA">
      <w:pPr>
        <w:numPr>
          <w:ilvl w:val="0"/>
          <w:numId w:val="20"/>
        </w:numPr>
        <w:shd w:val="clear" w:color="auto" w:fill="FFFFFF"/>
        <w:ind w:left="0" w:right="424" w:firstLine="709"/>
        <w:jc w:val="both"/>
        <w:rPr>
          <w:color w:val="000000"/>
          <w:szCs w:val="28"/>
        </w:rPr>
      </w:pPr>
      <w:r w:rsidRPr="003D4764">
        <w:rPr>
          <w:color w:val="000000"/>
          <w:szCs w:val="28"/>
        </w:rPr>
        <w:t xml:space="preserve">оценивает прохождение всех конкурсных испытаний в баллах в соответствии с </w:t>
      </w:r>
      <w:r w:rsidRPr="00185BEE">
        <w:rPr>
          <w:szCs w:val="28"/>
        </w:rPr>
        <w:t>критериями;</w:t>
      </w:r>
    </w:p>
    <w:p w14:paraId="182779D9" w14:textId="77777777" w:rsidR="00122523" w:rsidRDefault="00122523" w:rsidP="003C6ACA">
      <w:pPr>
        <w:numPr>
          <w:ilvl w:val="0"/>
          <w:numId w:val="20"/>
        </w:numPr>
        <w:shd w:val="clear" w:color="auto" w:fill="FFFFFF"/>
        <w:ind w:left="0" w:right="424" w:firstLine="709"/>
        <w:jc w:val="both"/>
        <w:rPr>
          <w:color w:val="000000"/>
          <w:szCs w:val="28"/>
        </w:rPr>
      </w:pPr>
      <w:r w:rsidRPr="003D4764">
        <w:rPr>
          <w:color w:val="000000"/>
          <w:szCs w:val="28"/>
        </w:rPr>
        <w:t>определяет победителей Конкурса;</w:t>
      </w:r>
    </w:p>
    <w:p w14:paraId="3D7A2ECF" w14:textId="77777777" w:rsidR="00122523" w:rsidRPr="009C16AA" w:rsidRDefault="00122523" w:rsidP="003C6ACA">
      <w:pPr>
        <w:numPr>
          <w:ilvl w:val="0"/>
          <w:numId w:val="20"/>
        </w:numPr>
        <w:shd w:val="clear" w:color="auto" w:fill="FFFFFF"/>
        <w:ind w:left="0" w:right="424" w:firstLine="709"/>
        <w:jc w:val="both"/>
        <w:rPr>
          <w:color w:val="000000"/>
          <w:szCs w:val="28"/>
        </w:rPr>
      </w:pPr>
      <w:r w:rsidRPr="003D4764">
        <w:rPr>
          <w:color w:val="000000"/>
          <w:szCs w:val="28"/>
        </w:rPr>
        <w:t xml:space="preserve">вносит предложения и рекомендации по подготовке победителей Конкурса к участию в областном этапе Всероссийского конкурса «Учитель года России». </w:t>
      </w:r>
    </w:p>
    <w:p w14:paraId="13627ECA" w14:textId="49075A63" w:rsidR="00122523" w:rsidRDefault="00122523" w:rsidP="003C6ACA">
      <w:pPr>
        <w:shd w:val="clear" w:color="auto" w:fill="FFFFFF"/>
        <w:ind w:right="424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>
        <w:rPr>
          <w:color w:val="000000"/>
          <w:szCs w:val="28"/>
        </w:rPr>
        <w:t>.3. Ч</w:t>
      </w:r>
      <w:r w:rsidRPr="003D4764">
        <w:rPr>
          <w:color w:val="000000"/>
          <w:szCs w:val="28"/>
        </w:rPr>
        <w:t xml:space="preserve">лены жюри заполняют оценочные листы и сдают их сразу после окончания </w:t>
      </w:r>
      <w:r>
        <w:rPr>
          <w:color w:val="000000"/>
          <w:szCs w:val="28"/>
        </w:rPr>
        <w:t xml:space="preserve">каждого </w:t>
      </w:r>
      <w:r w:rsidRPr="003D4764">
        <w:rPr>
          <w:color w:val="000000"/>
          <w:szCs w:val="28"/>
        </w:rPr>
        <w:t>конкурсного испытания, заверив подписью. На основе оценочных листов составляются протоколы, в которых указывается средний балл</w:t>
      </w:r>
      <w:r>
        <w:rPr>
          <w:color w:val="000000"/>
          <w:szCs w:val="28"/>
        </w:rPr>
        <w:t>, набранный каждым из участников в конкурсном испытании</w:t>
      </w:r>
      <w:r w:rsidRPr="003D4764">
        <w:rPr>
          <w:color w:val="000000"/>
          <w:szCs w:val="28"/>
        </w:rPr>
        <w:t xml:space="preserve">. </w:t>
      </w:r>
    </w:p>
    <w:p w14:paraId="44A6B8B7" w14:textId="1123311F" w:rsidR="00122523" w:rsidRDefault="00122523" w:rsidP="003C6ACA">
      <w:pPr>
        <w:shd w:val="clear" w:color="auto" w:fill="FFFFFF"/>
        <w:ind w:right="424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Pr="003D4764">
        <w:rPr>
          <w:color w:val="000000"/>
          <w:szCs w:val="28"/>
        </w:rPr>
        <w:t>.</w:t>
      </w:r>
      <w:r>
        <w:rPr>
          <w:color w:val="000000"/>
          <w:szCs w:val="28"/>
        </w:rPr>
        <w:t>4</w:t>
      </w:r>
      <w:r w:rsidRPr="003D4764">
        <w:rPr>
          <w:color w:val="000000"/>
          <w:szCs w:val="28"/>
        </w:rPr>
        <w:t>. Члены жюри не могут оценивать прохождение конкурсных испытаний участниками из своих общеобразовательных организаций.</w:t>
      </w:r>
    </w:p>
    <w:p w14:paraId="4B091A33" w14:textId="2AEA69B2" w:rsidR="00122523" w:rsidRDefault="00122523" w:rsidP="003C6ACA">
      <w:pPr>
        <w:shd w:val="clear" w:color="auto" w:fill="FFFFFF"/>
        <w:ind w:right="424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>
        <w:rPr>
          <w:color w:val="000000"/>
          <w:szCs w:val="28"/>
        </w:rPr>
        <w:t>.5. О</w:t>
      </w:r>
      <w:r w:rsidRPr="00185BEE">
        <w:rPr>
          <w:color w:val="000000"/>
          <w:szCs w:val="28"/>
        </w:rPr>
        <w:t>бщественно</w:t>
      </w:r>
      <w:r>
        <w:rPr>
          <w:color w:val="000000"/>
          <w:szCs w:val="28"/>
        </w:rPr>
        <w:t>е</w:t>
      </w:r>
      <w:r w:rsidRPr="00185BEE">
        <w:rPr>
          <w:color w:val="000000"/>
          <w:szCs w:val="28"/>
        </w:rPr>
        <w:t xml:space="preserve"> жюри</w:t>
      </w:r>
      <w:r>
        <w:rPr>
          <w:color w:val="000000"/>
          <w:szCs w:val="28"/>
        </w:rPr>
        <w:t xml:space="preserve"> (при наличии) </w:t>
      </w:r>
      <w:r w:rsidRPr="00185BEE">
        <w:rPr>
          <w:color w:val="000000"/>
          <w:szCs w:val="28"/>
        </w:rPr>
        <w:t>оценивает прохождение всех конкурсных испытаний в баллах в соответствии с критериями</w:t>
      </w:r>
      <w:r>
        <w:rPr>
          <w:color w:val="000000"/>
          <w:szCs w:val="28"/>
        </w:rPr>
        <w:t>, разработанными Оргкомитетом.</w:t>
      </w:r>
    </w:p>
    <w:p w14:paraId="508A3765" w14:textId="77777777" w:rsidR="004A740A" w:rsidRPr="00566DA1" w:rsidRDefault="004A740A" w:rsidP="003C6ACA">
      <w:pPr>
        <w:widowControl w:val="0"/>
        <w:autoSpaceDE w:val="0"/>
        <w:autoSpaceDN w:val="0"/>
        <w:adjustRightInd w:val="0"/>
        <w:ind w:right="424" w:firstLine="720"/>
        <w:jc w:val="both"/>
        <w:rPr>
          <w:rFonts w:cs="Times New Roman"/>
          <w:szCs w:val="24"/>
          <w:lang w:eastAsia="ru-RU"/>
        </w:rPr>
      </w:pPr>
    </w:p>
    <w:p w14:paraId="617BFA00" w14:textId="7C91776E" w:rsidR="004A740A" w:rsidRDefault="004A740A" w:rsidP="003C6ACA">
      <w:pPr>
        <w:widowControl w:val="0"/>
        <w:autoSpaceDE w:val="0"/>
        <w:autoSpaceDN w:val="0"/>
        <w:adjustRightInd w:val="0"/>
        <w:ind w:right="424" w:firstLine="0"/>
        <w:jc w:val="center"/>
        <w:outlineLvl w:val="0"/>
        <w:rPr>
          <w:rFonts w:cs="Times New Roman"/>
          <w:bCs/>
          <w:szCs w:val="28"/>
          <w:lang w:eastAsia="ru-RU"/>
        </w:rPr>
      </w:pPr>
      <w:bookmarkStart w:id="10" w:name="sub_1005"/>
      <w:r w:rsidRPr="004A740A">
        <w:rPr>
          <w:rFonts w:cs="Times New Roman"/>
          <w:bCs/>
          <w:szCs w:val="28"/>
          <w:lang w:eastAsia="ru-RU"/>
        </w:rPr>
        <w:t xml:space="preserve">5. Подведение итогов </w:t>
      </w:r>
      <w:r w:rsidR="000934E7">
        <w:rPr>
          <w:rFonts w:cs="Times New Roman"/>
          <w:bCs/>
          <w:szCs w:val="28"/>
          <w:lang w:eastAsia="ru-RU"/>
        </w:rPr>
        <w:t>К</w:t>
      </w:r>
      <w:r w:rsidRPr="004A740A">
        <w:rPr>
          <w:rFonts w:cs="Times New Roman"/>
          <w:bCs/>
          <w:szCs w:val="28"/>
          <w:lang w:eastAsia="ru-RU"/>
        </w:rPr>
        <w:t>онкурс</w:t>
      </w:r>
      <w:bookmarkEnd w:id="10"/>
      <w:r w:rsidRPr="004A740A">
        <w:rPr>
          <w:rFonts w:cs="Times New Roman"/>
          <w:bCs/>
          <w:szCs w:val="28"/>
          <w:lang w:eastAsia="ru-RU"/>
        </w:rPr>
        <w:t>а</w:t>
      </w:r>
    </w:p>
    <w:p w14:paraId="6C32C9CF" w14:textId="77777777" w:rsidR="004A740A" w:rsidRPr="00566DA1" w:rsidRDefault="004A740A" w:rsidP="003C6ACA">
      <w:pPr>
        <w:widowControl w:val="0"/>
        <w:autoSpaceDE w:val="0"/>
        <w:autoSpaceDN w:val="0"/>
        <w:adjustRightInd w:val="0"/>
        <w:ind w:right="424" w:firstLine="0"/>
        <w:jc w:val="center"/>
        <w:outlineLvl w:val="0"/>
        <w:rPr>
          <w:rFonts w:cs="Times New Roman"/>
          <w:bCs/>
          <w:szCs w:val="24"/>
          <w:lang w:eastAsia="ru-RU"/>
        </w:rPr>
      </w:pPr>
    </w:p>
    <w:p w14:paraId="030B12FE" w14:textId="57BB10E2" w:rsidR="005C6211" w:rsidRDefault="005C6211" w:rsidP="003C6ACA">
      <w:pPr>
        <w:shd w:val="clear" w:color="auto" w:fill="FFFFFF"/>
        <w:ind w:right="424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Pr="00C3393A">
        <w:rPr>
          <w:color w:val="000000"/>
          <w:szCs w:val="28"/>
        </w:rPr>
        <w:t xml:space="preserve">.1. Итоги Конкурса подводятся по окончании II тура. Победителями Конкурса признаются </w:t>
      </w:r>
      <w:r>
        <w:rPr>
          <w:color w:val="000000"/>
          <w:szCs w:val="28"/>
        </w:rPr>
        <w:t>участники</w:t>
      </w:r>
      <w:r w:rsidRPr="00C3393A">
        <w:rPr>
          <w:color w:val="000000"/>
          <w:szCs w:val="28"/>
        </w:rPr>
        <w:t>, набравшие наибольшее количество баллов по итогам I и II</w:t>
      </w:r>
      <w:r>
        <w:rPr>
          <w:color w:val="000000"/>
          <w:szCs w:val="28"/>
        </w:rPr>
        <w:t> </w:t>
      </w:r>
      <w:r w:rsidRPr="00C3393A">
        <w:rPr>
          <w:color w:val="000000"/>
          <w:szCs w:val="28"/>
        </w:rPr>
        <w:t>туров.</w:t>
      </w:r>
      <w:r w:rsidRPr="003D4764">
        <w:rPr>
          <w:color w:val="000000"/>
          <w:szCs w:val="28"/>
        </w:rPr>
        <w:t xml:space="preserve"> </w:t>
      </w:r>
    </w:p>
    <w:p w14:paraId="5AE4425C" w14:textId="10539E14" w:rsidR="005C6211" w:rsidRDefault="005C6211" w:rsidP="003C6ACA">
      <w:pPr>
        <w:shd w:val="clear" w:color="auto" w:fill="FFFFFF"/>
        <w:ind w:right="424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Pr="003D4764">
        <w:rPr>
          <w:color w:val="000000"/>
          <w:szCs w:val="28"/>
        </w:rPr>
        <w:t>.2. Результаты Конкурса и имена победителей объявляются на церемонии награждения, место проведения которой определяется решением Оргкомитета.</w:t>
      </w:r>
    </w:p>
    <w:p w14:paraId="01D2A416" w14:textId="64451517" w:rsidR="005C6211" w:rsidRDefault="005C6211" w:rsidP="003C6ACA">
      <w:pPr>
        <w:shd w:val="clear" w:color="auto" w:fill="FFFFFF"/>
        <w:ind w:right="424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Pr="003D4764">
        <w:rPr>
          <w:color w:val="000000"/>
          <w:szCs w:val="28"/>
        </w:rPr>
        <w:t>.3. Победители Конкурса награждаются дипломами</w:t>
      </w:r>
      <w:r>
        <w:rPr>
          <w:color w:val="000000"/>
          <w:szCs w:val="28"/>
        </w:rPr>
        <w:t xml:space="preserve"> и денежными премиями</w:t>
      </w:r>
      <w:r w:rsidRPr="003D4764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Остальные у</w:t>
      </w:r>
      <w:r w:rsidRPr="003D4764">
        <w:rPr>
          <w:color w:val="000000"/>
          <w:szCs w:val="28"/>
        </w:rPr>
        <w:t xml:space="preserve">частники награждаются </w:t>
      </w:r>
      <w:r>
        <w:rPr>
          <w:color w:val="000000"/>
          <w:szCs w:val="28"/>
        </w:rPr>
        <w:t>благодарственными письмами за участие в Конкурсе и</w:t>
      </w:r>
      <w:r w:rsidRPr="00D87BA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денежными премиями</w:t>
      </w:r>
      <w:r w:rsidRPr="003D4764">
        <w:rPr>
          <w:color w:val="000000"/>
          <w:szCs w:val="28"/>
        </w:rPr>
        <w:t xml:space="preserve">. </w:t>
      </w:r>
    </w:p>
    <w:p w14:paraId="08ED9040" w14:textId="1603EB38" w:rsidR="005C6211" w:rsidRDefault="005C6211" w:rsidP="003C6ACA">
      <w:pPr>
        <w:shd w:val="clear" w:color="auto" w:fill="FFFFFF"/>
        <w:ind w:right="424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Pr="003D4764">
        <w:rPr>
          <w:color w:val="000000"/>
          <w:szCs w:val="28"/>
        </w:rPr>
        <w:t xml:space="preserve">.4. Итоги Конкурса освещаются в средствах массовой информации и социальных сетях. </w:t>
      </w:r>
    </w:p>
    <w:p w14:paraId="32382C33" w14:textId="77777777" w:rsidR="00815581" w:rsidRDefault="005C6211" w:rsidP="003C6ACA">
      <w:pPr>
        <w:shd w:val="clear" w:color="auto" w:fill="FFFFFF"/>
        <w:ind w:right="424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Pr="00CF2F5B">
        <w:rPr>
          <w:color w:val="000000"/>
          <w:szCs w:val="28"/>
        </w:rPr>
        <w:t xml:space="preserve">.5. Победитель (1 место) </w:t>
      </w:r>
      <w:bookmarkStart w:id="11" w:name="_Hlk209613953"/>
      <w:r w:rsidRPr="00CF2F5B">
        <w:rPr>
          <w:color w:val="000000"/>
          <w:szCs w:val="28"/>
        </w:rPr>
        <w:t xml:space="preserve">по рекомендации Оргкомитета Конкурса </w:t>
      </w:r>
      <w:bookmarkEnd w:id="11"/>
      <w:r w:rsidRPr="00CF2F5B">
        <w:rPr>
          <w:color w:val="000000"/>
          <w:szCs w:val="28"/>
        </w:rPr>
        <w:t xml:space="preserve">направляется для участия в </w:t>
      </w:r>
      <w:r w:rsidR="00815581">
        <w:rPr>
          <w:color w:val="000000"/>
          <w:szCs w:val="28"/>
        </w:rPr>
        <w:t>региональном</w:t>
      </w:r>
      <w:r w:rsidRPr="00CF2F5B">
        <w:rPr>
          <w:color w:val="000000"/>
          <w:szCs w:val="28"/>
        </w:rPr>
        <w:t xml:space="preserve"> этапе Всероссийского </w:t>
      </w:r>
      <w:r w:rsidR="00815581">
        <w:rPr>
          <w:color w:val="000000"/>
          <w:szCs w:val="28"/>
        </w:rPr>
        <w:t>профессионального конкурса «Воспитатель</w:t>
      </w:r>
      <w:r w:rsidRPr="00CF2F5B">
        <w:rPr>
          <w:color w:val="000000"/>
          <w:szCs w:val="28"/>
        </w:rPr>
        <w:t xml:space="preserve"> года России».</w:t>
      </w:r>
      <w:r w:rsidRPr="003D4764">
        <w:rPr>
          <w:color w:val="000000"/>
          <w:szCs w:val="28"/>
        </w:rPr>
        <w:t xml:space="preserve"> </w:t>
      </w:r>
    </w:p>
    <w:p w14:paraId="1CC399D5" w14:textId="324EEC72" w:rsidR="005C6211" w:rsidRDefault="005C6211" w:rsidP="003C6ACA">
      <w:pPr>
        <w:shd w:val="clear" w:color="auto" w:fill="FFFFFF"/>
        <w:ind w:right="424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Победители (2 и 3 место) </w:t>
      </w:r>
      <w:r w:rsidRPr="000E7001">
        <w:rPr>
          <w:color w:val="000000"/>
          <w:szCs w:val="28"/>
        </w:rPr>
        <w:t xml:space="preserve">по рекомендации Оргкомитета </w:t>
      </w:r>
      <w:r>
        <w:rPr>
          <w:color w:val="000000"/>
          <w:szCs w:val="28"/>
        </w:rPr>
        <w:t xml:space="preserve">также могут быть направлены </w:t>
      </w:r>
      <w:r w:rsidRPr="000E7001">
        <w:rPr>
          <w:color w:val="000000"/>
          <w:szCs w:val="28"/>
        </w:rPr>
        <w:t xml:space="preserve">для участия в </w:t>
      </w:r>
      <w:r w:rsidR="00815581">
        <w:rPr>
          <w:color w:val="000000"/>
          <w:szCs w:val="28"/>
        </w:rPr>
        <w:t>региональном</w:t>
      </w:r>
      <w:r w:rsidRPr="000E7001">
        <w:rPr>
          <w:color w:val="000000"/>
          <w:szCs w:val="28"/>
        </w:rPr>
        <w:t xml:space="preserve"> этапе</w:t>
      </w:r>
      <w:r>
        <w:rPr>
          <w:color w:val="000000"/>
          <w:szCs w:val="28"/>
        </w:rPr>
        <w:t xml:space="preserve"> Конкурса.</w:t>
      </w:r>
    </w:p>
    <w:p w14:paraId="18D1AA5B" w14:textId="4BC434BD" w:rsidR="00CF2F2B" w:rsidRDefault="00CF2F2B" w:rsidP="005C6211">
      <w:pPr>
        <w:shd w:val="clear" w:color="auto" w:fill="FFFFFF"/>
        <w:jc w:val="both"/>
        <w:rPr>
          <w:color w:val="000000"/>
          <w:szCs w:val="28"/>
        </w:rPr>
      </w:pPr>
    </w:p>
    <w:p w14:paraId="740F4D9F" w14:textId="2E5129D3" w:rsidR="00CF2F2B" w:rsidRPr="003C6ACA" w:rsidRDefault="00CF2F2B" w:rsidP="00CF2F2B">
      <w:pPr>
        <w:shd w:val="clear" w:color="auto" w:fill="FFFFFF"/>
        <w:jc w:val="center"/>
        <w:rPr>
          <w:bCs/>
          <w:color w:val="000000"/>
          <w:szCs w:val="28"/>
        </w:rPr>
      </w:pPr>
      <w:r w:rsidRPr="003C6ACA">
        <w:rPr>
          <w:bCs/>
          <w:color w:val="000000"/>
          <w:szCs w:val="28"/>
        </w:rPr>
        <w:t>6</w:t>
      </w:r>
      <w:r w:rsidRPr="003C6ACA">
        <w:rPr>
          <w:bCs/>
          <w:color w:val="000000"/>
          <w:szCs w:val="28"/>
        </w:rPr>
        <w:t>. Заключительные положения</w:t>
      </w:r>
    </w:p>
    <w:p w14:paraId="7ABE6162" w14:textId="77777777" w:rsidR="003C6ACA" w:rsidRPr="0050526F" w:rsidRDefault="003C6ACA" w:rsidP="00CF2F2B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14:paraId="0A21C480" w14:textId="77777777" w:rsidR="00CF2F2B" w:rsidRPr="00E9236A" w:rsidRDefault="00CF2F2B" w:rsidP="003C6ACA">
      <w:pPr>
        <w:shd w:val="clear" w:color="auto" w:fill="FFFFFF"/>
        <w:ind w:right="424"/>
        <w:jc w:val="both"/>
        <w:rPr>
          <w:color w:val="000000"/>
          <w:szCs w:val="28"/>
        </w:rPr>
      </w:pPr>
      <w:r w:rsidRPr="003D4764">
        <w:rPr>
          <w:color w:val="000000"/>
          <w:szCs w:val="28"/>
        </w:rPr>
        <w:t>Вопросы, не отраженные в настоящем Положении, решаются Оргкомитетом Конкурса в пределах установленных компетенций.</w:t>
      </w:r>
    </w:p>
    <w:p w14:paraId="41282661" w14:textId="77777777" w:rsidR="00CF2F2B" w:rsidRDefault="00CF2F2B" w:rsidP="005C6211">
      <w:pPr>
        <w:shd w:val="clear" w:color="auto" w:fill="FFFFFF"/>
        <w:jc w:val="both"/>
        <w:rPr>
          <w:color w:val="000000"/>
          <w:szCs w:val="28"/>
        </w:rPr>
      </w:pPr>
    </w:p>
    <w:p w14:paraId="245DC463" w14:textId="77777777" w:rsidR="00961579" w:rsidRDefault="00961579" w:rsidP="008D5995">
      <w:pPr>
        <w:widowControl w:val="0"/>
        <w:tabs>
          <w:tab w:val="left" w:pos="1985"/>
        </w:tabs>
        <w:autoSpaceDE w:val="0"/>
        <w:autoSpaceDN w:val="0"/>
        <w:adjustRightInd w:val="0"/>
        <w:ind w:right="424"/>
        <w:jc w:val="both"/>
        <w:rPr>
          <w:rFonts w:cs="Times New Roman"/>
          <w:szCs w:val="28"/>
          <w:lang w:eastAsia="ru-RU"/>
        </w:rPr>
      </w:pPr>
    </w:p>
    <w:p w14:paraId="3C43C6BB" w14:textId="77777777" w:rsidR="00961579" w:rsidRDefault="00961579" w:rsidP="008D5995">
      <w:pPr>
        <w:widowControl w:val="0"/>
        <w:tabs>
          <w:tab w:val="left" w:pos="1985"/>
        </w:tabs>
        <w:autoSpaceDE w:val="0"/>
        <w:autoSpaceDN w:val="0"/>
        <w:adjustRightInd w:val="0"/>
        <w:ind w:right="424"/>
        <w:jc w:val="both"/>
        <w:rPr>
          <w:rFonts w:cs="Times New Roman"/>
          <w:szCs w:val="28"/>
          <w:lang w:eastAsia="ru-RU"/>
        </w:rPr>
      </w:pPr>
    </w:p>
    <w:p w14:paraId="0F2BD9B1" w14:textId="77777777" w:rsidR="00961579" w:rsidRDefault="00961579" w:rsidP="008D5995">
      <w:pPr>
        <w:widowControl w:val="0"/>
        <w:tabs>
          <w:tab w:val="left" w:pos="1985"/>
        </w:tabs>
        <w:autoSpaceDE w:val="0"/>
        <w:autoSpaceDN w:val="0"/>
        <w:adjustRightInd w:val="0"/>
        <w:ind w:right="424"/>
        <w:jc w:val="both"/>
        <w:rPr>
          <w:rFonts w:cs="Times New Roman"/>
          <w:szCs w:val="28"/>
          <w:lang w:eastAsia="ru-RU"/>
        </w:rPr>
      </w:pPr>
    </w:p>
    <w:p w14:paraId="18732F21" w14:textId="77777777" w:rsidR="00FA596F" w:rsidRDefault="00FA596F">
      <w:pPr>
        <w:spacing w:after="200" w:line="276" w:lineRule="auto"/>
        <w:ind w:firstLine="0"/>
        <w:rPr>
          <w:szCs w:val="28"/>
        </w:rPr>
      </w:pPr>
      <w:r>
        <w:rPr>
          <w:szCs w:val="28"/>
        </w:rPr>
        <w:br w:type="page"/>
      </w:r>
    </w:p>
    <w:p w14:paraId="204B020A" w14:textId="3F5419EB" w:rsidR="00961579" w:rsidRPr="002F7CDE" w:rsidRDefault="00961579" w:rsidP="003C6ACA">
      <w:pPr>
        <w:ind w:right="424"/>
        <w:jc w:val="right"/>
        <w:rPr>
          <w:szCs w:val="28"/>
        </w:rPr>
      </w:pPr>
      <w:r w:rsidRPr="002F7CDE">
        <w:rPr>
          <w:szCs w:val="28"/>
        </w:rPr>
        <w:lastRenderedPageBreak/>
        <w:t>Приложение 2</w:t>
      </w:r>
    </w:p>
    <w:p w14:paraId="6C87BB17" w14:textId="6BE638B3" w:rsidR="00961579" w:rsidRPr="00A11F3D" w:rsidRDefault="00C94A1D" w:rsidP="003C6ACA">
      <w:pPr>
        <w:ind w:right="424" w:firstLine="0"/>
        <w:jc w:val="right"/>
        <w:rPr>
          <w:szCs w:val="28"/>
        </w:rPr>
      </w:pPr>
      <w:r>
        <w:rPr>
          <w:szCs w:val="28"/>
        </w:rPr>
        <w:t>к приказу</w:t>
      </w:r>
      <w:r w:rsidR="00961579" w:rsidRPr="00A11F3D">
        <w:rPr>
          <w:szCs w:val="28"/>
        </w:rPr>
        <w:t xml:space="preserve"> Управления</w:t>
      </w:r>
    </w:p>
    <w:p w14:paraId="2E214B4E" w14:textId="77777777" w:rsidR="00961579" w:rsidRPr="00A11F3D" w:rsidRDefault="00961579" w:rsidP="003C6ACA">
      <w:pPr>
        <w:ind w:left="4956" w:right="424" w:firstLine="708"/>
        <w:jc w:val="right"/>
        <w:rPr>
          <w:szCs w:val="28"/>
        </w:rPr>
      </w:pPr>
      <w:r>
        <w:rPr>
          <w:szCs w:val="28"/>
        </w:rPr>
        <w:t>о</w:t>
      </w:r>
      <w:r w:rsidRPr="00A11F3D">
        <w:rPr>
          <w:szCs w:val="28"/>
        </w:rPr>
        <w:t>бразования Администрации</w:t>
      </w:r>
    </w:p>
    <w:p w14:paraId="4E52C32E" w14:textId="77777777" w:rsidR="00961579" w:rsidRDefault="00961579" w:rsidP="003C6ACA">
      <w:pPr>
        <w:ind w:left="4956" w:right="424" w:firstLine="708"/>
        <w:jc w:val="right"/>
        <w:rPr>
          <w:szCs w:val="28"/>
        </w:rPr>
      </w:pPr>
      <w:r>
        <w:rPr>
          <w:szCs w:val="28"/>
        </w:rPr>
        <w:t>Переславль</w:t>
      </w:r>
      <w:r w:rsidRPr="00A11F3D">
        <w:rPr>
          <w:szCs w:val="28"/>
        </w:rPr>
        <w:t>- Залесского</w:t>
      </w:r>
    </w:p>
    <w:p w14:paraId="58169F5D" w14:textId="77777777" w:rsidR="00961579" w:rsidRPr="00A11F3D" w:rsidRDefault="00961579" w:rsidP="003C6ACA">
      <w:pPr>
        <w:ind w:left="4956" w:right="424" w:firstLine="708"/>
        <w:jc w:val="right"/>
        <w:rPr>
          <w:szCs w:val="28"/>
        </w:rPr>
      </w:pPr>
      <w:r>
        <w:rPr>
          <w:szCs w:val="28"/>
        </w:rPr>
        <w:t>муниципального округа Ярославской области</w:t>
      </w:r>
    </w:p>
    <w:p w14:paraId="76ECA2F3" w14:textId="6F8F5C5B" w:rsidR="00961579" w:rsidRPr="00A11F3D" w:rsidRDefault="00961579" w:rsidP="00890322">
      <w:pPr>
        <w:ind w:left="4956" w:right="424" w:firstLine="6"/>
        <w:jc w:val="right"/>
        <w:rPr>
          <w:szCs w:val="28"/>
        </w:rPr>
      </w:pPr>
      <w:r w:rsidRPr="00A11F3D">
        <w:rPr>
          <w:szCs w:val="28"/>
        </w:rPr>
        <w:t>от</w:t>
      </w:r>
      <w:r>
        <w:rPr>
          <w:szCs w:val="28"/>
        </w:rPr>
        <w:t xml:space="preserve"> 03.10.2025 № </w:t>
      </w:r>
      <w:r w:rsidR="00112083" w:rsidRPr="00112083">
        <w:rPr>
          <w:szCs w:val="28"/>
        </w:rPr>
        <w:t>693</w:t>
      </w:r>
      <w:r>
        <w:rPr>
          <w:szCs w:val="28"/>
        </w:rPr>
        <w:t>/01-04</w:t>
      </w:r>
    </w:p>
    <w:p w14:paraId="6F344141" w14:textId="77777777" w:rsidR="00961579" w:rsidRPr="00A11F3D" w:rsidRDefault="00961579" w:rsidP="00961579">
      <w:pPr>
        <w:ind w:left="4956" w:firstLine="708"/>
        <w:rPr>
          <w:szCs w:val="28"/>
        </w:rPr>
      </w:pPr>
    </w:p>
    <w:p w14:paraId="42B859EB" w14:textId="4825F541" w:rsidR="00961579" w:rsidRDefault="00961579" w:rsidP="003C6ACA">
      <w:pPr>
        <w:ind w:right="424"/>
        <w:jc w:val="center"/>
        <w:rPr>
          <w:szCs w:val="28"/>
        </w:rPr>
      </w:pPr>
      <w:r w:rsidRPr="00A11F3D">
        <w:rPr>
          <w:szCs w:val="28"/>
        </w:rPr>
        <w:t>Состав оргкомитета</w:t>
      </w:r>
      <w:r>
        <w:rPr>
          <w:szCs w:val="28"/>
        </w:rPr>
        <w:t xml:space="preserve"> </w:t>
      </w:r>
      <w:r w:rsidRPr="00A11F3D">
        <w:rPr>
          <w:szCs w:val="28"/>
        </w:rPr>
        <w:t>муниципального этапа</w:t>
      </w:r>
      <w:r>
        <w:rPr>
          <w:szCs w:val="28"/>
        </w:rPr>
        <w:br/>
        <w:t xml:space="preserve">Всероссийского </w:t>
      </w:r>
      <w:r w:rsidRPr="00A11F3D">
        <w:rPr>
          <w:szCs w:val="28"/>
        </w:rPr>
        <w:t>профессионального конкурса</w:t>
      </w:r>
      <w:r>
        <w:rPr>
          <w:szCs w:val="28"/>
        </w:rPr>
        <w:br/>
      </w:r>
      <w:r w:rsidR="00112083">
        <w:rPr>
          <w:szCs w:val="28"/>
        </w:rPr>
        <w:t xml:space="preserve">«Воспитатель года России» </w:t>
      </w:r>
    </w:p>
    <w:p w14:paraId="355E573A" w14:textId="77777777" w:rsidR="00961579" w:rsidRPr="00A11F3D" w:rsidRDefault="00961579" w:rsidP="003C6ACA">
      <w:pPr>
        <w:ind w:right="424"/>
        <w:jc w:val="center"/>
        <w:rPr>
          <w:szCs w:val="28"/>
        </w:rPr>
      </w:pPr>
    </w:p>
    <w:p w14:paraId="7F451127" w14:textId="77777777" w:rsidR="00961579" w:rsidRPr="00200767" w:rsidRDefault="00961579" w:rsidP="003C6ACA">
      <w:pPr>
        <w:numPr>
          <w:ilvl w:val="0"/>
          <w:numId w:val="19"/>
        </w:numPr>
        <w:tabs>
          <w:tab w:val="left" w:pos="993"/>
        </w:tabs>
        <w:ind w:left="0" w:right="424" w:firstLine="709"/>
        <w:jc w:val="both"/>
        <w:rPr>
          <w:szCs w:val="28"/>
        </w:rPr>
      </w:pPr>
      <w:r>
        <w:rPr>
          <w:szCs w:val="28"/>
        </w:rPr>
        <w:t>Блохина Ольга Леонидовна</w:t>
      </w:r>
      <w:r w:rsidRPr="00200767">
        <w:rPr>
          <w:szCs w:val="28"/>
        </w:rPr>
        <w:t>, начальник Управления образования</w:t>
      </w:r>
      <w:r>
        <w:rPr>
          <w:szCs w:val="28"/>
        </w:rPr>
        <w:t xml:space="preserve"> Администрации Переславль</w:t>
      </w:r>
      <w:r w:rsidRPr="00200767">
        <w:rPr>
          <w:szCs w:val="28"/>
        </w:rPr>
        <w:t>-Залесского</w:t>
      </w:r>
      <w:r>
        <w:rPr>
          <w:szCs w:val="28"/>
        </w:rPr>
        <w:t xml:space="preserve"> муниципального округа Ярославской области</w:t>
      </w:r>
      <w:r w:rsidRPr="00200767">
        <w:rPr>
          <w:szCs w:val="28"/>
        </w:rPr>
        <w:t xml:space="preserve"> (далее — Управление образования),</w:t>
      </w:r>
      <w:r>
        <w:rPr>
          <w:szCs w:val="28"/>
        </w:rPr>
        <w:t xml:space="preserve"> председатель;</w:t>
      </w:r>
    </w:p>
    <w:p w14:paraId="17AFF124" w14:textId="77777777" w:rsidR="00961579" w:rsidRDefault="00961579" w:rsidP="003C6ACA">
      <w:pPr>
        <w:numPr>
          <w:ilvl w:val="0"/>
          <w:numId w:val="19"/>
        </w:numPr>
        <w:tabs>
          <w:tab w:val="left" w:pos="993"/>
        </w:tabs>
        <w:ind w:left="0" w:right="424" w:firstLine="709"/>
        <w:jc w:val="both"/>
        <w:rPr>
          <w:szCs w:val="28"/>
        </w:rPr>
      </w:pPr>
      <w:r w:rsidRPr="00200767">
        <w:rPr>
          <w:szCs w:val="28"/>
        </w:rPr>
        <w:t xml:space="preserve">Сапожникова Елена Владимировна, начальник отдела развития </w:t>
      </w:r>
      <w:r w:rsidRPr="0049101A">
        <w:rPr>
          <w:szCs w:val="28"/>
        </w:rPr>
        <w:t>общего и дополнительного образования</w:t>
      </w:r>
      <w:r>
        <w:rPr>
          <w:szCs w:val="28"/>
        </w:rPr>
        <w:t xml:space="preserve"> Управления образования;</w:t>
      </w:r>
    </w:p>
    <w:p w14:paraId="53C2C22D" w14:textId="77777777" w:rsidR="00961579" w:rsidRPr="0049101A" w:rsidRDefault="00961579" w:rsidP="003C6ACA">
      <w:pPr>
        <w:numPr>
          <w:ilvl w:val="0"/>
          <w:numId w:val="19"/>
        </w:numPr>
        <w:tabs>
          <w:tab w:val="left" w:pos="993"/>
          <w:tab w:val="left" w:pos="1134"/>
        </w:tabs>
        <w:ind w:left="0" w:right="424" w:firstLine="709"/>
        <w:jc w:val="both"/>
        <w:rPr>
          <w:szCs w:val="28"/>
        </w:rPr>
      </w:pPr>
      <w:r w:rsidRPr="0049101A">
        <w:rPr>
          <w:szCs w:val="28"/>
        </w:rPr>
        <w:t xml:space="preserve"> Кольцова Любовь Михайловна</w:t>
      </w:r>
      <w:r>
        <w:rPr>
          <w:szCs w:val="28"/>
        </w:rPr>
        <w:t>, директор муниципального образовательного учреждения средняя общеобразовательная школа «Образовательный комплекс № 3»;</w:t>
      </w:r>
    </w:p>
    <w:p w14:paraId="71A018DA" w14:textId="401AA90E" w:rsidR="00961579" w:rsidRPr="00112083" w:rsidRDefault="00961579" w:rsidP="003C6ACA">
      <w:pPr>
        <w:numPr>
          <w:ilvl w:val="0"/>
          <w:numId w:val="19"/>
        </w:numPr>
        <w:tabs>
          <w:tab w:val="left" w:pos="1134"/>
        </w:tabs>
        <w:ind w:left="0" w:right="424" w:firstLine="709"/>
        <w:jc w:val="both"/>
        <w:rPr>
          <w:szCs w:val="28"/>
        </w:rPr>
      </w:pPr>
      <w:r w:rsidRPr="00112083">
        <w:rPr>
          <w:szCs w:val="28"/>
        </w:rPr>
        <w:t xml:space="preserve">Кук Надежда Алексеевна, заместитель директора </w:t>
      </w:r>
      <w:r w:rsidR="00112083" w:rsidRPr="00112083">
        <w:rPr>
          <w:szCs w:val="28"/>
        </w:rPr>
        <w:t>МОУ СОШ «Образовательный комплекс № 3» — М</w:t>
      </w:r>
      <w:r w:rsidRPr="00112083">
        <w:rPr>
          <w:szCs w:val="28"/>
        </w:rPr>
        <w:t>униципальной методической службы (далее – ММС);</w:t>
      </w:r>
    </w:p>
    <w:p w14:paraId="25E6619A" w14:textId="77777777" w:rsidR="00961579" w:rsidRPr="0049101A" w:rsidRDefault="00961579" w:rsidP="003C6ACA">
      <w:pPr>
        <w:numPr>
          <w:ilvl w:val="0"/>
          <w:numId w:val="19"/>
        </w:numPr>
        <w:tabs>
          <w:tab w:val="left" w:pos="1134"/>
          <w:tab w:val="left" w:pos="1418"/>
        </w:tabs>
        <w:ind w:left="709" w:right="424" w:firstLine="0"/>
        <w:jc w:val="both"/>
        <w:rPr>
          <w:szCs w:val="28"/>
        </w:rPr>
      </w:pPr>
      <w:r w:rsidRPr="0049101A">
        <w:rPr>
          <w:szCs w:val="28"/>
        </w:rPr>
        <w:t xml:space="preserve">Сердюк Людмила Александровна, методист </w:t>
      </w:r>
      <w:r w:rsidRPr="00792BC5">
        <w:rPr>
          <w:szCs w:val="28"/>
        </w:rPr>
        <w:t>ММС.</w:t>
      </w:r>
    </w:p>
    <w:p w14:paraId="123B14E9" w14:textId="77777777" w:rsidR="00961579" w:rsidRDefault="00961579" w:rsidP="003C6ACA">
      <w:pPr>
        <w:ind w:right="424"/>
        <w:jc w:val="center"/>
        <w:rPr>
          <w:szCs w:val="28"/>
        </w:rPr>
      </w:pPr>
    </w:p>
    <w:p w14:paraId="7F9DD873" w14:textId="77777777" w:rsidR="00961579" w:rsidRDefault="00961579" w:rsidP="003C6ACA">
      <w:pPr>
        <w:ind w:right="424"/>
        <w:jc w:val="center"/>
        <w:rPr>
          <w:szCs w:val="28"/>
        </w:rPr>
      </w:pPr>
    </w:p>
    <w:p w14:paraId="6585C19D" w14:textId="77777777" w:rsidR="00961579" w:rsidRPr="00676E1F" w:rsidRDefault="00961579" w:rsidP="003C6ACA">
      <w:pPr>
        <w:ind w:right="424"/>
        <w:jc w:val="center"/>
        <w:rPr>
          <w:szCs w:val="28"/>
        </w:rPr>
      </w:pPr>
      <w:r w:rsidRPr="00676E1F">
        <w:rPr>
          <w:szCs w:val="28"/>
        </w:rPr>
        <w:t>Состав жюри</w:t>
      </w:r>
      <w:r w:rsidRPr="00676E1F">
        <w:rPr>
          <w:szCs w:val="28"/>
        </w:rPr>
        <w:br/>
        <w:t>муниципального этапа</w:t>
      </w:r>
    </w:p>
    <w:p w14:paraId="57619E64" w14:textId="2BD1A7A4" w:rsidR="00961579" w:rsidRPr="00676E1F" w:rsidRDefault="00961579" w:rsidP="003C6ACA">
      <w:pPr>
        <w:ind w:right="424" w:firstLine="0"/>
        <w:jc w:val="center"/>
        <w:rPr>
          <w:szCs w:val="28"/>
        </w:rPr>
      </w:pPr>
      <w:r w:rsidRPr="00676E1F">
        <w:rPr>
          <w:szCs w:val="28"/>
        </w:rPr>
        <w:t>Всероссийского профессионального конкурса</w:t>
      </w:r>
      <w:r w:rsidRPr="00676E1F">
        <w:rPr>
          <w:szCs w:val="28"/>
        </w:rPr>
        <w:br/>
      </w:r>
      <w:r>
        <w:rPr>
          <w:szCs w:val="28"/>
        </w:rPr>
        <w:t xml:space="preserve">«Воспитатель года России» </w:t>
      </w:r>
    </w:p>
    <w:p w14:paraId="570653EB" w14:textId="77777777" w:rsidR="00961579" w:rsidRPr="0012062B" w:rsidRDefault="00961579" w:rsidP="003C6ACA">
      <w:pPr>
        <w:ind w:right="424"/>
        <w:rPr>
          <w:szCs w:val="28"/>
        </w:rPr>
      </w:pPr>
      <w:r w:rsidRPr="0012062B">
        <w:rPr>
          <w:szCs w:val="28"/>
        </w:rPr>
        <w:t xml:space="preserve">Председатель: </w:t>
      </w:r>
    </w:p>
    <w:p w14:paraId="28CE464C" w14:textId="77777777" w:rsidR="00961579" w:rsidRPr="00F622B0" w:rsidRDefault="00961579" w:rsidP="003C6ACA">
      <w:pPr>
        <w:pStyle w:val="a7"/>
        <w:numPr>
          <w:ilvl w:val="0"/>
          <w:numId w:val="18"/>
        </w:numPr>
        <w:tabs>
          <w:tab w:val="clear" w:pos="1260"/>
          <w:tab w:val="left" w:pos="993"/>
          <w:tab w:val="num" w:pos="1418"/>
        </w:tabs>
        <w:ind w:left="0" w:right="424" w:firstLine="709"/>
        <w:jc w:val="both"/>
        <w:rPr>
          <w:szCs w:val="28"/>
        </w:rPr>
      </w:pPr>
      <w:r>
        <w:rPr>
          <w:szCs w:val="28"/>
        </w:rPr>
        <w:t>Блохина Ольга Леонидовна</w:t>
      </w:r>
      <w:r w:rsidR="008F44E7">
        <w:rPr>
          <w:szCs w:val="28"/>
        </w:rPr>
        <w:t xml:space="preserve">, </w:t>
      </w:r>
      <w:r w:rsidRPr="00F622B0">
        <w:rPr>
          <w:szCs w:val="28"/>
        </w:rPr>
        <w:t>на</w:t>
      </w:r>
      <w:r w:rsidR="008F44E7">
        <w:rPr>
          <w:szCs w:val="28"/>
        </w:rPr>
        <w:t>чальник</w:t>
      </w:r>
      <w:r>
        <w:rPr>
          <w:szCs w:val="28"/>
        </w:rPr>
        <w:t xml:space="preserve"> Управления образования.</w:t>
      </w:r>
    </w:p>
    <w:p w14:paraId="0C6BA8FB" w14:textId="77777777" w:rsidR="00961579" w:rsidRPr="0012062B" w:rsidRDefault="00961579" w:rsidP="003C6ACA">
      <w:pPr>
        <w:tabs>
          <w:tab w:val="left" w:pos="709"/>
          <w:tab w:val="left" w:pos="993"/>
        </w:tabs>
        <w:ind w:right="424"/>
        <w:jc w:val="both"/>
        <w:rPr>
          <w:szCs w:val="28"/>
        </w:rPr>
      </w:pPr>
      <w:r w:rsidRPr="0012062B">
        <w:rPr>
          <w:szCs w:val="28"/>
        </w:rPr>
        <w:t>Члены жюри:</w:t>
      </w:r>
    </w:p>
    <w:p w14:paraId="193E50B8" w14:textId="77777777" w:rsidR="00961579" w:rsidRPr="00F622B0" w:rsidRDefault="00961579" w:rsidP="003C6ACA">
      <w:pPr>
        <w:numPr>
          <w:ilvl w:val="0"/>
          <w:numId w:val="16"/>
        </w:numPr>
        <w:tabs>
          <w:tab w:val="left" w:pos="993"/>
        </w:tabs>
        <w:ind w:left="0" w:right="424" w:firstLine="709"/>
        <w:jc w:val="both"/>
        <w:rPr>
          <w:szCs w:val="28"/>
        </w:rPr>
      </w:pPr>
      <w:r w:rsidRPr="00F622B0">
        <w:rPr>
          <w:szCs w:val="28"/>
        </w:rPr>
        <w:t>Маркова Вера Вячеславовна, замести</w:t>
      </w:r>
      <w:r w:rsidR="00422286">
        <w:rPr>
          <w:szCs w:val="28"/>
        </w:rPr>
        <w:t xml:space="preserve">тель Главы Администрации </w:t>
      </w:r>
      <w:r w:rsidRPr="00F622B0">
        <w:rPr>
          <w:szCs w:val="28"/>
        </w:rPr>
        <w:t>Пересл</w:t>
      </w:r>
      <w:r w:rsidR="00422286">
        <w:rPr>
          <w:szCs w:val="28"/>
        </w:rPr>
        <w:t>авль</w:t>
      </w:r>
      <w:r w:rsidRPr="00F622B0">
        <w:rPr>
          <w:szCs w:val="28"/>
        </w:rPr>
        <w:t>-Залесского</w:t>
      </w:r>
      <w:r w:rsidR="00422286">
        <w:rPr>
          <w:szCs w:val="28"/>
        </w:rPr>
        <w:t xml:space="preserve"> муниципального округа Ярославской области</w:t>
      </w:r>
      <w:r w:rsidRPr="00F622B0">
        <w:rPr>
          <w:szCs w:val="28"/>
        </w:rPr>
        <w:t xml:space="preserve"> (по согласованию)</w:t>
      </w:r>
      <w:r w:rsidR="00422286">
        <w:rPr>
          <w:szCs w:val="28"/>
        </w:rPr>
        <w:t>;</w:t>
      </w:r>
    </w:p>
    <w:p w14:paraId="06AB6AC7" w14:textId="77777777" w:rsidR="00422286" w:rsidRPr="00BE0DEF" w:rsidRDefault="00961579" w:rsidP="003C6ACA">
      <w:pPr>
        <w:pStyle w:val="a7"/>
        <w:numPr>
          <w:ilvl w:val="0"/>
          <w:numId w:val="16"/>
        </w:numPr>
        <w:tabs>
          <w:tab w:val="left" w:pos="993"/>
        </w:tabs>
        <w:ind w:left="0" w:right="424" w:firstLine="709"/>
        <w:jc w:val="both"/>
        <w:rPr>
          <w:szCs w:val="28"/>
        </w:rPr>
      </w:pPr>
      <w:r w:rsidRPr="0012062B">
        <w:rPr>
          <w:szCs w:val="28"/>
        </w:rPr>
        <w:t>Сапожникова Елена Владимировна, начальник отдела развития общего и дополнительного образования Управления образования;</w:t>
      </w:r>
    </w:p>
    <w:p w14:paraId="792C1627" w14:textId="77777777" w:rsidR="00961579" w:rsidRPr="009659A7" w:rsidRDefault="00961579" w:rsidP="003C6ACA">
      <w:pPr>
        <w:pStyle w:val="a7"/>
        <w:numPr>
          <w:ilvl w:val="0"/>
          <w:numId w:val="16"/>
        </w:numPr>
        <w:tabs>
          <w:tab w:val="left" w:pos="993"/>
        </w:tabs>
        <w:ind w:left="0" w:right="424" w:firstLine="709"/>
        <w:jc w:val="both"/>
        <w:rPr>
          <w:szCs w:val="28"/>
        </w:rPr>
      </w:pPr>
      <w:r w:rsidRPr="009659A7">
        <w:rPr>
          <w:szCs w:val="28"/>
        </w:rPr>
        <w:t>Макарова Светлана Анатольевна, консультант отдела развития общего и дополнительного образования Управления образования;</w:t>
      </w:r>
    </w:p>
    <w:p w14:paraId="2B5AC969" w14:textId="77777777" w:rsidR="00961579" w:rsidRPr="00C37762" w:rsidRDefault="00961579" w:rsidP="003C6ACA">
      <w:pPr>
        <w:pStyle w:val="a7"/>
        <w:numPr>
          <w:ilvl w:val="0"/>
          <w:numId w:val="16"/>
        </w:numPr>
        <w:tabs>
          <w:tab w:val="left" w:pos="993"/>
        </w:tabs>
        <w:ind w:left="0" w:right="424" w:firstLine="709"/>
        <w:jc w:val="both"/>
        <w:rPr>
          <w:szCs w:val="28"/>
        </w:rPr>
      </w:pPr>
      <w:r w:rsidRPr="00C37762">
        <w:rPr>
          <w:szCs w:val="28"/>
        </w:rPr>
        <w:t>Щеглова Ирина Александровна, специалист ГУ ЯО ЦО и ККО (по согласованию);</w:t>
      </w:r>
    </w:p>
    <w:p w14:paraId="54ED82B5" w14:textId="754C8B46" w:rsidR="00961579" w:rsidRPr="00881B33" w:rsidRDefault="00961579" w:rsidP="003C6ACA">
      <w:pPr>
        <w:pStyle w:val="a7"/>
        <w:numPr>
          <w:ilvl w:val="0"/>
          <w:numId w:val="16"/>
        </w:numPr>
        <w:tabs>
          <w:tab w:val="left" w:pos="993"/>
        </w:tabs>
        <w:ind w:left="0" w:right="424" w:firstLine="709"/>
        <w:jc w:val="both"/>
        <w:rPr>
          <w:szCs w:val="28"/>
        </w:rPr>
      </w:pPr>
      <w:r w:rsidRPr="00881B33">
        <w:rPr>
          <w:szCs w:val="28"/>
        </w:rPr>
        <w:t xml:space="preserve">Кук Надежда Алексеевна, </w:t>
      </w:r>
      <w:r w:rsidR="00792BC5">
        <w:rPr>
          <w:szCs w:val="28"/>
        </w:rPr>
        <w:t>заместитель директора МОУ СОШ «Образовательный комплекс № 3» — М</w:t>
      </w:r>
      <w:r w:rsidRPr="00881B33">
        <w:rPr>
          <w:szCs w:val="28"/>
        </w:rPr>
        <w:t xml:space="preserve">униципальной методической </w:t>
      </w:r>
      <w:r w:rsidR="00792BC5">
        <w:rPr>
          <w:szCs w:val="28"/>
        </w:rPr>
        <w:t>службы (далее —</w:t>
      </w:r>
      <w:r w:rsidRPr="00881B33">
        <w:rPr>
          <w:szCs w:val="28"/>
        </w:rPr>
        <w:t xml:space="preserve"> ММС);</w:t>
      </w:r>
    </w:p>
    <w:p w14:paraId="36BC311F" w14:textId="77777777" w:rsidR="00961579" w:rsidRDefault="00961579" w:rsidP="003C6ACA">
      <w:pPr>
        <w:pStyle w:val="a7"/>
        <w:numPr>
          <w:ilvl w:val="0"/>
          <w:numId w:val="16"/>
        </w:numPr>
        <w:tabs>
          <w:tab w:val="left" w:pos="993"/>
        </w:tabs>
        <w:ind w:left="0" w:right="424" w:firstLine="709"/>
        <w:jc w:val="both"/>
        <w:rPr>
          <w:szCs w:val="28"/>
        </w:rPr>
      </w:pPr>
      <w:r w:rsidRPr="00881B33">
        <w:rPr>
          <w:szCs w:val="28"/>
        </w:rPr>
        <w:t>Сердюк Людмила Александровна, методист ММС;</w:t>
      </w:r>
    </w:p>
    <w:p w14:paraId="6CB54428" w14:textId="77777777" w:rsidR="00422286" w:rsidRPr="00881B33" w:rsidRDefault="00422286" w:rsidP="003C6ACA">
      <w:pPr>
        <w:pStyle w:val="a7"/>
        <w:numPr>
          <w:ilvl w:val="0"/>
          <w:numId w:val="16"/>
        </w:numPr>
        <w:tabs>
          <w:tab w:val="left" w:pos="993"/>
        </w:tabs>
        <w:ind w:left="0" w:right="424" w:firstLine="709"/>
        <w:jc w:val="both"/>
        <w:rPr>
          <w:szCs w:val="28"/>
        </w:rPr>
      </w:pPr>
      <w:r>
        <w:rPr>
          <w:szCs w:val="28"/>
        </w:rPr>
        <w:t>Шарапова Елена Александровна, методист ММС;</w:t>
      </w:r>
    </w:p>
    <w:p w14:paraId="0104A0D4" w14:textId="1980FA81" w:rsidR="00961579" w:rsidRPr="00120EC9" w:rsidRDefault="00961579" w:rsidP="003C6ACA">
      <w:pPr>
        <w:pStyle w:val="a7"/>
        <w:numPr>
          <w:ilvl w:val="0"/>
          <w:numId w:val="16"/>
        </w:numPr>
        <w:tabs>
          <w:tab w:val="left" w:pos="993"/>
        </w:tabs>
        <w:ind w:left="0" w:right="424" w:firstLine="709"/>
        <w:jc w:val="both"/>
        <w:rPr>
          <w:szCs w:val="28"/>
        </w:rPr>
      </w:pPr>
      <w:r>
        <w:rPr>
          <w:szCs w:val="28"/>
        </w:rPr>
        <w:t>Золотухина Раис</w:t>
      </w:r>
      <w:r w:rsidRPr="0065777F">
        <w:rPr>
          <w:szCs w:val="28"/>
        </w:rPr>
        <w:t xml:space="preserve">а Александровна, </w:t>
      </w:r>
      <w:r w:rsidR="00995F22">
        <w:rPr>
          <w:szCs w:val="28"/>
        </w:rPr>
        <w:t>заместитель директора</w:t>
      </w:r>
      <w:r w:rsidR="00B5116B">
        <w:rPr>
          <w:szCs w:val="28"/>
        </w:rPr>
        <w:t xml:space="preserve"> — руководитель центра развития ребенка — детского</w:t>
      </w:r>
      <w:r w:rsidRPr="0065777F">
        <w:rPr>
          <w:szCs w:val="28"/>
        </w:rPr>
        <w:t xml:space="preserve"> сад</w:t>
      </w:r>
      <w:r w:rsidR="00B5116B">
        <w:rPr>
          <w:szCs w:val="28"/>
        </w:rPr>
        <w:t>а</w:t>
      </w:r>
      <w:r w:rsidRPr="0065777F">
        <w:rPr>
          <w:szCs w:val="28"/>
        </w:rPr>
        <w:t xml:space="preserve"> «Родничок»</w:t>
      </w:r>
      <w:r w:rsidR="00120EC9">
        <w:rPr>
          <w:szCs w:val="28"/>
        </w:rPr>
        <w:t xml:space="preserve"> </w:t>
      </w:r>
      <w:r w:rsidR="00120EC9">
        <w:rPr>
          <w:szCs w:val="28"/>
        </w:rPr>
        <w:t>МОУ СОШ «Образовательный комплекс № 3»</w:t>
      </w:r>
      <w:r w:rsidR="00120EC9" w:rsidRPr="007E7DD2">
        <w:rPr>
          <w:szCs w:val="28"/>
        </w:rPr>
        <w:t>;</w:t>
      </w:r>
    </w:p>
    <w:p w14:paraId="299AA6E1" w14:textId="5BB944A2" w:rsidR="00961579" w:rsidRPr="007E7DD2" w:rsidRDefault="00961579" w:rsidP="003C6ACA">
      <w:pPr>
        <w:pStyle w:val="a7"/>
        <w:numPr>
          <w:ilvl w:val="0"/>
          <w:numId w:val="16"/>
        </w:numPr>
        <w:tabs>
          <w:tab w:val="left" w:pos="993"/>
        </w:tabs>
        <w:ind w:left="0" w:right="424" w:firstLine="709"/>
        <w:jc w:val="both"/>
        <w:rPr>
          <w:szCs w:val="28"/>
        </w:rPr>
      </w:pPr>
      <w:proofErr w:type="spellStart"/>
      <w:r w:rsidRPr="007E7DD2">
        <w:rPr>
          <w:szCs w:val="28"/>
        </w:rPr>
        <w:t>Ашурова</w:t>
      </w:r>
      <w:proofErr w:type="spellEnd"/>
      <w:r w:rsidRPr="007E7DD2">
        <w:rPr>
          <w:szCs w:val="28"/>
        </w:rPr>
        <w:t xml:space="preserve"> Елена Анатольевна, </w:t>
      </w:r>
      <w:r w:rsidR="00995F22">
        <w:rPr>
          <w:szCs w:val="28"/>
        </w:rPr>
        <w:t xml:space="preserve">заместитель директора — руководитель Берендеевского центра развития ребенка — детского сада № 1 и Берендеевского центра развития ребенка — детского сада </w:t>
      </w:r>
      <w:r w:rsidRPr="007E7DD2">
        <w:rPr>
          <w:szCs w:val="28"/>
        </w:rPr>
        <w:t>№ 3</w:t>
      </w:r>
      <w:r w:rsidR="00120EC9">
        <w:rPr>
          <w:szCs w:val="28"/>
        </w:rPr>
        <w:t xml:space="preserve"> МОУ СОШ «Образовательный комплекс № 3»</w:t>
      </w:r>
      <w:r w:rsidRPr="007E7DD2">
        <w:rPr>
          <w:szCs w:val="28"/>
        </w:rPr>
        <w:t>;</w:t>
      </w:r>
    </w:p>
    <w:p w14:paraId="2D00D29E" w14:textId="6B812369" w:rsidR="00961579" w:rsidRPr="002766F8" w:rsidRDefault="00961579" w:rsidP="003C6ACA">
      <w:pPr>
        <w:pStyle w:val="a7"/>
        <w:numPr>
          <w:ilvl w:val="0"/>
          <w:numId w:val="16"/>
        </w:numPr>
        <w:tabs>
          <w:tab w:val="left" w:pos="993"/>
        </w:tabs>
        <w:ind w:left="0" w:right="424" w:firstLine="709"/>
        <w:jc w:val="both"/>
        <w:rPr>
          <w:szCs w:val="28"/>
        </w:rPr>
      </w:pPr>
      <w:proofErr w:type="spellStart"/>
      <w:r w:rsidRPr="002766F8">
        <w:rPr>
          <w:szCs w:val="28"/>
        </w:rPr>
        <w:t>Скизерли</w:t>
      </w:r>
      <w:proofErr w:type="spellEnd"/>
      <w:r w:rsidRPr="002766F8">
        <w:rPr>
          <w:szCs w:val="28"/>
        </w:rPr>
        <w:t xml:space="preserve"> Марина Владимиро</w:t>
      </w:r>
      <w:r>
        <w:rPr>
          <w:szCs w:val="28"/>
        </w:rPr>
        <w:t xml:space="preserve">вна, старший </w:t>
      </w:r>
      <w:r w:rsidR="00120EC9">
        <w:rPr>
          <w:szCs w:val="28"/>
        </w:rPr>
        <w:t>воспитатель Центра развития ребенка — детского сада «Рябинка» МОУ СОШ «Образовательный комплекс № 3»;</w:t>
      </w:r>
    </w:p>
    <w:p w14:paraId="139CC451" w14:textId="688050C7" w:rsidR="00961579" w:rsidRPr="002766F8" w:rsidRDefault="00961579" w:rsidP="003C6ACA">
      <w:pPr>
        <w:pStyle w:val="a7"/>
        <w:numPr>
          <w:ilvl w:val="0"/>
          <w:numId w:val="16"/>
        </w:numPr>
        <w:tabs>
          <w:tab w:val="left" w:pos="993"/>
        </w:tabs>
        <w:ind w:left="0" w:right="424" w:firstLine="709"/>
        <w:jc w:val="both"/>
        <w:rPr>
          <w:szCs w:val="28"/>
        </w:rPr>
      </w:pPr>
      <w:r w:rsidRPr="002766F8">
        <w:rPr>
          <w:szCs w:val="28"/>
        </w:rPr>
        <w:t xml:space="preserve">Баринова Татьяна Ивановна, старший воспитатель </w:t>
      </w:r>
      <w:r w:rsidR="00120EC9" w:rsidRPr="00120EC9">
        <w:rPr>
          <w:szCs w:val="28"/>
        </w:rPr>
        <w:t xml:space="preserve">Центра развития </w:t>
      </w:r>
      <w:r w:rsidR="00120EC9">
        <w:rPr>
          <w:szCs w:val="28"/>
        </w:rPr>
        <w:t>ребенка — детского сада «Березка</w:t>
      </w:r>
      <w:r w:rsidR="00120EC9" w:rsidRPr="00120EC9">
        <w:rPr>
          <w:szCs w:val="28"/>
        </w:rPr>
        <w:t>» МОУ СОШ «Образовательный комплекс № 3»;</w:t>
      </w:r>
    </w:p>
    <w:p w14:paraId="00240925" w14:textId="5FA23E43" w:rsidR="00961579" w:rsidRPr="00A56471" w:rsidRDefault="00961579" w:rsidP="003C6ACA">
      <w:pPr>
        <w:pStyle w:val="a7"/>
        <w:numPr>
          <w:ilvl w:val="0"/>
          <w:numId w:val="16"/>
        </w:numPr>
        <w:tabs>
          <w:tab w:val="left" w:pos="993"/>
        </w:tabs>
        <w:ind w:left="0" w:right="424" w:firstLine="709"/>
        <w:jc w:val="both"/>
        <w:rPr>
          <w:szCs w:val="28"/>
        </w:rPr>
      </w:pPr>
      <w:r w:rsidRPr="00734632">
        <w:rPr>
          <w:szCs w:val="28"/>
        </w:rPr>
        <w:t xml:space="preserve">Зиновьева Светлана Васильевна, воспитатель </w:t>
      </w:r>
      <w:r w:rsidR="00120EC9">
        <w:rPr>
          <w:szCs w:val="28"/>
        </w:rPr>
        <w:t>Центра развития ребенка — детского сада «</w:t>
      </w:r>
      <w:r w:rsidR="00120EC9">
        <w:rPr>
          <w:szCs w:val="28"/>
        </w:rPr>
        <w:t>Березка</w:t>
      </w:r>
      <w:r w:rsidR="00120EC9">
        <w:rPr>
          <w:szCs w:val="28"/>
        </w:rPr>
        <w:t>» МОУ СОШ «Образовательный комплекс № 3»;</w:t>
      </w:r>
      <w:r w:rsidR="00120EC9">
        <w:rPr>
          <w:szCs w:val="28"/>
        </w:rPr>
        <w:t xml:space="preserve"> </w:t>
      </w:r>
      <w:r w:rsidRPr="00734632">
        <w:rPr>
          <w:szCs w:val="28"/>
        </w:rPr>
        <w:t>лауреат регионального этапа Всероссийского профессионального конкурса «Воспитатель года</w:t>
      </w:r>
      <w:r>
        <w:rPr>
          <w:szCs w:val="28"/>
        </w:rPr>
        <w:t xml:space="preserve"> </w:t>
      </w:r>
      <w:r w:rsidRPr="00734632">
        <w:rPr>
          <w:szCs w:val="28"/>
        </w:rPr>
        <w:t>России</w:t>
      </w:r>
      <w:r>
        <w:rPr>
          <w:szCs w:val="28"/>
        </w:rPr>
        <w:t>»</w:t>
      </w:r>
      <w:r w:rsidRPr="00734632">
        <w:rPr>
          <w:szCs w:val="28"/>
        </w:rPr>
        <w:t xml:space="preserve"> в 2022 году;</w:t>
      </w:r>
    </w:p>
    <w:p w14:paraId="017F84A2" w14:textId="3EA081D8" w:rsidR="00961579" w:rsidRPr="002459D3" w:rsidRDefault="00961579" w:rsidP="003C6ACA">
      <w:pPr>
        <w:pStyle w:val="a7"/>
        <w:numPr>
          <w:ilvl w:val="0"/>
          <w:numId w:val="16"/>
        </w:numPr>
        <w:tabs>
          <w:tab w:val="left" w:pos="993"/>
        </w:tabs>
        <w:ind w:left="0" w:right="424" w:firstLine="709"/>
        <w:jc w:val="both"/>
        <w:rPr>
          <w:szCs w:val="28"/>
        </w:rPr>
      </w:pPr>
      <w:r w:rsidRPr="00A56471">
        <w:rPr>
          <w:szCs w:val="28"/>
        </w:rPr>
        <w:t xml:space="preserve">Комарова Олеся Владимировна, воспитатель </w:t>
      </w:r>
      <w:r w:rsidR="00120EC9">
        <w:rPr>
          <w:szCs w:val="28"/>
        </w:rPr>
        <w:t>Центра развития ребенка — детского сада «</w:t>
      </w:r>
      <w:r w:rsidR="00120EC9">
        <w:rPr>
          <w:szCs w:val="28"/>
        </w:rPr>
        <w:t>Светлячок</w:t>
      </w:r>
      <w:r w:rsidR="00120EC9">
        <w:rPr>
          <w:szCs w:val="28"/>
        </w:rPr>
        <w:t>» МОУ СОШ «Образовательный комплекс № 3»;</w:t>
      </w:r>
      <w:r w:rsidR="00120EC9">
        <w:rPr>
          <w:szCs w:val="28"/>
        </w:rPr>
        <w:t xml:space="preserve"> </w:t>
      </w:r>
      <w:r w:rsidRPr="00A56471">
        <w:rPr>
          <w:szCs w:val="28"/>
        </w:rPr>
        <w:t>лауреат муниципального в 2017 году и регионального в 2018 году этапов Всероссийского профессионального кон</w:t>
      </w:r>
      <w:r>
        <w:rPr>
          <w:szCs w:val="28"/>
        </w:rPr>
        <w:t>курса «Воспитатель года России»</w:t>
      </w:r>
      <w:r w:rsidRPr="002459D3">
        <w:rPr>
          <w:szCs w:val="28"/>
        </w:rPr>
        <w:t>;</w:t>
      </w:r>
    </w:p>
    <w:p w14:paraId="140FEED2" w14:textId="3E80E503" w:rsidR="00961579" w:rsidRPr="00A56471" w:rsidRDefault="00961579" w:rsidP="003C6ACA">
      <w:pPr>
        <w:pStyle w:val="a7"/>
        <w:numPr>
          <w:ilvl w:val="0"/>
          <w:numId w:val="16"/>
        </w:numPr>
        <w:tabs>
          <w:tab w:val="left" w:pos="993"/>
        </w:tabs>
        <w:ind w:left="0" w:right="424" w:firstLine="709"/>
        <w:jc w:val="both"/>
        <w:rPr>
          <w:szCs w:val="28"/>
        </w:rPr>
      </w:pPr>
      <w:r w:rsidRPr="00A56471">
        <w:rPr>
          <w:szCs w:val="28"/>
        </w:rPr>
        <w:t xml:space="preserve">Данилова Ирина Вадимовна, старший воспитатель </w:t>
      </w:r>
      <w:r w:rsidR="00120EC9">
        <w:rPr>
          <w:szCs w:val="28"/>
        </w:rPr>
        <w:t>Центра развития ребенка — детского сада «</w:t>
      </w:r>
      <w:r w:rsidR="00120EC9">
        <w:rPr>
          <w:szCs w:val="28"/>
        </w:rPr>
        <w:t>Чебурашка</w:t>
      </w:r>
      <w:r w:rsidR="00120EC9">
        <w:rPr>
          <w:szCs w:val="28"/>
        </w:rPr>
        <w:t>» МОУ СОШ «</w:t>
      </w:r>
      <w:r w:rsidR="00120EC9">
        <w:rPr>
          <w:szCs w:val="28"/>
        </w:rPr>
        <w:t>Образовательный комплекс № 1</w:t>
      </w:r>
      <w:r w:rsidR="00120EC9">
        <w:rPr>
          <w:szCs w:val="28"/>
        </w:rPr>
        <w:t>»;</w:t>
      </w:r>
      <w:r w:rsidRPr="00A56471">
        <w:rPr>
          <w:szCs w:val="28"/>
        </w:rPr>
        <w:t xml:space="preserve"> лауреат муниципального этапа Всероссийского профессионального конкурса «Воспитатель года России» в 2017 году;</w:t>
      </w:r>
    </w:p>
    <w:p w14:paraId="42499BB8" w14:textId="22F705EC" w:rsidR="00961579" w:rsidRPr="006C22A5" w:rsidRDefault="00961579" w:rsidP="003C6ACA">
      <w:pPr>
        <w:numPr>
          <w:ilvl w:val="0"/>
          <w:numId w:val="18"/>
        </w:numPr>
        <w:tabs>
          <w:tab w:val="left" w:pos="993"/>
        </w:tabs>
        <w:ind w:left="0" w:right="424" w:firstLine="709"/>
        <w:jc w:val="both"/>
        <w:rPr>
          <w:szCs w:val="28"/>
        </w:rPr>
      </w:pPr>
      <w:r w:rsidRPr="006C22A5">
        <w:rPr>
          <w:szCs w:val="28"/>
        </w:rPr>
        <w:t xml:space="preserve">Басалаева Марина Александровна, </w:t>
      </w:r>
      <w:r w:rsidR="00120EC9" w:rsidRPr="00120EC9">
        <w:rPr>
          <w:szCs w:val="28"/>
        </w:rPr>
        <w:t>заместитель директора</w:t>
      </w:r>
      <w:r w:rsidRPr="00120EC9">
        <w:rPr>
          <w:szCs w:val="28"/>
        </w:rPr>
        <w:t xml:space="preserve"> </w:t>
      </w:r>
      <w:r w:rsidR="00120EC9" w:rsidRPr="00120EC9">
        <w:rPr>
          <w:szCs w:val="28"/>
        </w:rPr>
        <w:t>муниципального учреждения дополнительного образования «Перспектива»</w:t>
      </w:r>
      <w:r w:rsidRPr="00120EC9">
        <w:rPr>
          <w:szCs w:val="28"/>
        </w:rPr>
        <w:t xml:space="preserve"> (по согласованию);</w:t>
      </w:r>
    </w:p>
    <w:p w14:paraId="1CE7C9CF" w14:textId="75D70652" w:rsidR="00961579" w:rsidRPr="006C22A5" w:rsidRDefault="00961579" w:rsidP="003C6ACA">
      <w:pPr>
        <w:pStyle w:val="a7"/>
        <w:numPr>
          <w:ilvl w:val="0"/>
          <w:numId w:val="16"/>
        </w:numPr>
        <w:tabs>
          <w:tab w:val="left" w:pos="993"/>
        </w:tabs>
        <w:ind w:left="0" w:right="424" w:firstLine="709"/>
        <w:jc w:val="both"/>
        <w:rPr>
          <w:szCs w:val="28"/>
        </w:rPr>
      </w:pPr>
      <w:r w:rsidRPr="006C22A5">
        <w:rPr>
          <w:szCs w:val="28"/>
        </w:rPr>
        <w:t xml:space="preserve">Зарайская Галина Александровна, председатель комиссии по вопросам образования и здравоохранения Общественной палаты </w:t>
      </w:r>
      <w:r w:rsidR="00F10FF6">
        <w:rPr>
          <w:szCs w:val="28"/>
        </w:rPr>
        <w:t>Переславль</w:t>
      </w:r>
      <w:r w:rsidRPr="006C22A5">
        <w:rPr>
          <w:szCs w:val="28"/>
        </w:rPr>
        <w:t>-Залесского</w:t>
      </w:r>
      <w:r w:rsidR="00F10FF6">
        <w:rPr>
          <w:szCs w:val="28"/>
        </w:rPr>
        <w:t xml:space="preserve"> муниципального округа Ярославской области</w:t>
      </w:r>
      <w:r w:rsidRPr="006C22A5">
        <w:rPr>
          <w:szCs w:val="28"/>
        </w:rPr>
        <w:t xml:space="preserve"> (по согласованию).</w:t>
      </w:r>
    </w:p>
    <w:p w14:paraId="0335D1D6" w14:textId="77777777" w:rsidR="00961579" w:rsidRDefault="00961579" w:rsidP="003C6ACA">
      <w:pPr>
        <w:ind w:right="424"/>
        <w:jc w:val="right"/>
        <w:rPr>
          <w:szCs w:val="28"/>
        </w:rPr>
      </w:pPr>
      <w:r>
        <w:rPr>
          <w:szCs w:val="28"/>
        </w:rPr>
        <w:br w:type="page"/>
        <w:t>Приложение 3</w:t>
      </w:r>
    </w:p>
    <w:p w14:paraId="4B307587" w14:textId="4141624E" w:rsidR="00961579" w:rsidRDefault="00642C00" w:rsidP="003C6ACA">
      <w:pPr>
        <w:ind w:right="424" w:firstLine="0"/>
        <w:jc w:val="right"/>
        <w:rPr>
          <w:szCs w:val="28"/>
        </w:rPr>
      </w:pPr>
      <w:r>
        <w:rPr>
          <w:szCs w:val="28"/>
        </w:rPr>
        <w:t>к приказу</w:t>
      </w:r>
      <w:r w:rsidR="00961579">
        <w:rPr>
          <w:szCs w:val="28"/>
        </w:rPr>
        <w:t xml:space="preserve"> Управления</w:t>
      </w:r>
    </w:p>
    <w:p w14:paraId="1D198A7F" w14:textId="77777777" w:rsidR="00961579" w:rsidRDefault="00961579" w:rsidP="003C6ACA">
      <w:pPr>
        <w:ind w:left="4956" w:right="424" w:firstLine="708"/>
        <w:jc w:val="right"/>
        <w:rPr>
          <w:szCs w:val="28"/>
        </w:rPr>
      </w:pPr>
      <w:r>
        <w:rPr>
          <w:szCs w:val="28"/>
        </w:rPr>
        <w:t>образования Администрации</w:t>
      </w:r>
    </w:p>
    <w:p w14:paraId="77E2E46E" w14:textId="20F84BF0" w:rsidR="00961579" w:rsidRDefault="00642C00" w:rsidP="003C6ACA">
      <w:pPr>
        <w:ind w:left="4956" w:right="424" w:firstLine="708"/>
        <w:jc w:val="right"/>
        <w:rPr>
          <w:szCs w:val="28"/>
        </w:rPr>
      </w:pPr>
      <w:r>
        <w:rPr>
          <w:szCs w:val="28"/>
        </w:rPr>
        <w:t>Переславль</w:t>
      </w:r>
      <w:r w:rsidR="00961579">
        <w:rPr>
          <w:szCs w:val="28"/>
        </w:rPr>
        <w:t>-Залесского</w:t>
      </w:r>
    </w:p>
    <w:p w14:paraId="7085EA69" w14:textId="3BBCD44E" w:rsidR="00642C00" w:rsidRDefault="00642C00" w:rsidP="003C6ACA">
      <w:pPr>
        <w:ind w:left="4956" w:right="424" w:firstLine="708"/>
        <w:jc w:val="right"/>
        <w:rPr>
          <w:szCs w:val="28"/>
        </w:rPr>
      </w:pPr>
      <w:r>
        <w:rPr>
          <w:szCs w:val="28"/>
        </w:rPr>
        <w:t>муниципального округа Ярославской области</w:t>
      </w:r>
    </w:p>
    <w:p w14:paraId="566235F0" w14:textId="43075B43" w:rsidR="00961579" w:rsidRDefault="00961579" w:rsidP="003C6ACA">
      <w:pPr>
        <w:ind w:left="4956" w:right="424" w:firstLine="708"/>
        <w:jc w:val="right"/>
        <w:rPr>
          <w:szCs w:val="28"/>
        </w:rPr>
      </w:pPr>
      <w:r w:rsidRPr="00D44363">
        <w:rPr>
          <w:szCs w:val="28"/>
        </w:rPr>
        <w:t xml:space="preserve">от </w:t>
      </w:r>
      <w:r w:rsidR="00BE0DEF">
        <w:rPr>
          <w:szCs w:val="28"/>
        </w:rPr>
        <w:t>03.10.2025</w:t>
      </w:r>
      <w:r w:rsidRPr="00D44363">
        <w:rPr>
          <w:szCs w:val="28"/>
        </w:rPr>
        <w:t xml:space="preserve"> №</w:t>
      </w:r>
      <w:r w:rsidR="006E0ECA">
        <w:rPr>
          <w:szCs w:val="28"/>
        </w:rPr>
        <w:t xml:space="preserve"> 693</w:t>
      </w:r>
      <w:r>
        <w:rPr>
          <w:szCs w:val="28"/>
        </w:rPr>
        <w:t>/01-04</w:t>
      </w:r>
    </w:p>
    <w:p w14:paraId="10BC1A46" w14:textId="77777777" w:rsidR="00961579" w:rsidRDefault="00961579" w:rsidP="00961579">
      <w:pPr>
        <w:ind w:left="4956" w:firstLine="708"/>
        <w:rPr>
          <w:szCs w:val="28"/>
        </w:rPr>
      </w:pPr>
    </w:p>
    <w:p w14:paraId="1B4899FE" w14:textId="6CDDFA87" w:rsidR="00961579" w:rsidRDefault="00961579">
      <w:pPr>
        <w:ind w:firstLine="0"/>
        <w:jc w:val="center"/>
        <w:rPr>
          <w:szCs w:val="28"/>
        </w:rPr>
      </w:pPr>
      <w:r>
        <w:rPr>
          <w:szCs w:val="28"/>
        </w:rPr>
        <w:t xml:space="preserve">График мероприятий муниципального этапа </w:t>
      </w:r>
      <w:r>
        <w:rPr>
          <w:szCs w:val="28"/>
        </w:rPr>
        <w:br/>
        <w:t xml:space="preserve">Всероссийского профессионального конкурса </w:t>
      </w:r>
      <w:r>
        <w:rPr>
          <w:szCs w:val="28"/>
        </w:rPr>
        <w:br/>
      </w:r>
      <w:r w:rsidR="00BE0DEF">
        <w:rPr>
          <w:szCs w:val="28"/>
        </w:rPr>
        <w:t xml:space="preserve">«Воспитатель года России» </w:t>
      </w:r>
    </w:p>
    <w:p w14:paraId="1AE0F87E" w14:textId="77777777" w:rsidR="000F2DAA" w:rsidRDefault="000F2DAA">
      <w:pPr>
        <w:ind w:firstLine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3941"/>
      </w:tblGrid>
      <w:tr w:rsidR="000F2DAA" w14:paraId="5A2297AC" w14:textId="77777777" w:rsidTr="000F2D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E17E" w14:textId="77777777" w:rsidR="000F2DAA" w:rsidRPr="000F2DAA" w:rsidRDefault="000F2DAA" w:rsidP="000F2DAA">
            <w:pPr>
              <w:ind w:firstLine="22"/>
              <w:jc w:val="center"/>
              <w:rPr>
                <w:b/>
                <w:szCs w:val="28"/>
              </w:rPr>
            </w:pPr>
            <w:r w:rsidRPr="000F2DAA">
              <w:rPr>
                <w:b/>
                <w:szCs w:val="28"/>
              </w:rPr>
              <w:t>Конкурсные мероприятия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99A8" w14:textId="77777777" w:rsidR="000F2DAA" w:rsidRPr="000F2DAA" w:rsidRDefault="000F2DAA" w:rsidP="000F2DAA">
            <w:pPr>
              <w:ind w:firstLine="22"/>
              <w:jc w:val="center"/>
              <w:rPr>
                <w:b/>
                <w:szCs w:val="28"/>
              </w:rPr>
            </w:pPr>
            <w:r w:rsidRPr="000F2DAA">
              <w:rPr>
                <w:b/>
                <w:szCs w:val="28"/>
              </w:rPr>
              <w:t>Сроки</w:t>
            </w:r>
          </w:p>
        </w:tc>
      </w:tr>
      <w:tr w:rsidR="000F2DAA" w14:paraId="56BBF3AD" w14:textId="77777777" w:rsidTr="000F2D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92EC" w14:textId="77777777" w:rsidR="000F2DAA" w:rsidRDefault="000F2DAA" w:rsidP="000F2DAA">
            <w:pPr>
              <w:ind w:firstLine="22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Приём заявок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6817" w14:textId="77777777" w:rsidR="000F2DAA" w:rsidRDefault="000F2DAA" w:rsidP="000F2DA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до 15.10.2025</w:t>
            </w:r>
          </w:p>
        </w:tc>
      </w:tr>
      <w:tr w:rsidR="000F2DAA" w14:paraId="7D3DA4A6" w14:textId="77777777" w:rsidTr="000F2D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0BF8" w14:textId="77777777" w:rsidR="000F2DAA" w:rsidRDefault="000F2DAA" w:rsidP="000F2DAA">
            <w:pPr>
              <w:ind w:firstLine="22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Первый тур </w:t>
            </w:r>
          </w:p>
          <w:p w14:paraId="6257CD95" w14:textId="77777777" w:rsidR="000F2DAA" w:rsidRDefault="000F2DAA" w:rsidP="000F2DAA">
            <w:pPr>
              <w:numPr>
                <w:ilvl w:val="0"/>
                <w:numId w:val="28"/>
              </w:numPr>
              <w:tabs>
                <w:tab w:val="left" w:pos="447"/>
              </w:tabs>
              <w:ind w:left="22" w:firstLine="22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Медиавизитка</w:t>
            </w:r>
            <w:proofErr w:type="spellEnd"/>
          </w:p>
          <w:p w14:paraId="5D76B893" w14:textId="77777777" w:rsidR="000F2DAA" w:rsidRDefault="000F2DAA" w:rsidP="000F2DAA">
            <w:pPr>
              <w:numPr>
                <w:ilvl w:val="0"/>
                <w:numId w:val="28"/>
              </w:numPr>
              <w:tabs>
                <w:tab w:val="left" w:pos="447"/>
              </w:tabs>
              <w:ind w:left="22" w:firstLine="22"/>
              <w:jc w:val="both"/>
              <w:rPr>
                <w:szCs w:val="28"/>
              </w:rPr>
            </w:pPr>
            <w:r>
              <w:rPr>
                <w:szCs w:val="28"/>
              </w:rPr>
              <w:t>«Моя педагогическая находка»</w:t>
            </w:r>
          </w:p>
          <w:p w14:paraId="2E93CB60" w14:textId="77777777" w:rsidR="000F2DAA" w:rsidRPr="00585635" w:rsidRDefault="000F2DAA" w:rsidP="000F2DAA">
            <w:pPr>
              <w:numPr>
                <w:ilvl w:val="0"/>
                <w:numId w:val="28"/>
              </w:numPr>
              <w:tabs>
                <w:tab w:val="left" w:pos="447"/>
              </w:tabs>
              <w:ind w:left="22" w:firstLine="2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Урок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F1E5" w14:textId="173EA888" w:rsidR="000F2DAA" w:rsidRDefault="000F2DAA" w:rsidP="000F2DA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24.10</w:t>
            </w:r>
            <w:r>
              <w:rPr>
                <w:szCs w:val="28"/>
              </w:rPr>
              <w:t xml:space="preserve">. — </w:t>
            </w:r>
            <w:r>
              <w:rPr>
                <w:szCs w:val="28"/>
              </w:rPr>
              <w:t>13.11.2025</w:t>
            </w:r>
          </w:p>
          <w:p w14:paraId="2165DE19" w14:textId="77777777" w:rsidR="000F2DAA" w:rsidRDefault="000F2DAA" w:rsidP="000F2DA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до 24.10.2025</w:t>
            </w:r>
          </w:p>
          <w:p w14:paraId="5C061AF4" w14:textId="77777777" w:rsidR="000F2DAA" w:rsidRDefault="000F2DAA" w:rsidP="000F2DA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28.10.2025</w:t>
            </w:r>
          </w:p>
          <w:p w14:paraId="7144F37B" w14:textId="77777777" w:rsidR="000F2DAA" w:rsidRDefault="000F2DAA" w:rsidP="000F2DA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11.11.— 13.11.2025</w:t>
            </w:r>
          </w:p>
        </w:tc>
      </w:tr>
      <w:tr w:rsidR="000F2DAA" w14:paraId="4B06CCC6" w14:textId="77777777" w:rsidTr="000F2D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74F5" w14:textId="77777777" w:rsidR="000F2DAA" w:rsidRDefault="000F2DAA" w:rsidP="000F2DAA">
            <w:pPr>
              <w:ind w:firstLine="22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Второй тур </w:t>
            </w:r>
          </w:p>
          <w:p w14:paraId="4AADB032" w14:textId="77777777" w:rsidR="000F2DAA" w:rsidRDefault="000F2DAA" w:rsidP="000F2DAA">
            <w:pPr>
              <w:numPr>
                <w:ilvl w:val="0"/>
                <w:numId w:val="30"/>
              </w:numPr>
              <w:ind w:left="22" w:firstLine="22"/>
              <w:jc w:val="both"/>
              <w:rPr>
                <w:szCs w:val="28"/>
              </w:rPr>
            </w:pPr>
            <w:r>
              <w:rPr>
                <w:szCs w:val="28"/>
              </w:rPr>
              <w:t>Мастер-класс</w:t>
            </w:r>
          </w:p>
          <w:p w14:paraId="26D55D40" w14:textId="42FA68AB" w:rsidR="000F2DAA" w:rsidRPr="000F2DAA" w:rsidRDefault="000F2DAA" w:rsidP="000F2DAA">
            <w:pPr>
              <w:numPr>
                <w:ilvl w:val="0"/>
                <w:numId w:val="29"/>
              </w:numPr>
              <w:ind w:left="22" w:firstLine="22"/>
              <w:rPr>
                <w:szCs w:val="28"/>
              </w:rPr>
            </w:pPr>
            <w:r>
              <w:rPr>
                <w:szCs w:val="28"/>
              </w:rPr>
              <w:t>«Педагогическое интервью»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173F" w14:textId="77777777" w:rsidR="000F2DAA" w:rsidRDefault="000F2DAA" w:rsidP="000F2DA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20.11. — 25.11.2025</w:t>
            </w:r>
          </w:p>
          <w:p w14:paraId="27F3B22A" w14:textId="77777777" w:rsidR="000F2DAA" w:rsidRDefault="000F2DAA" w:rsidP="000F2DA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20.11.2025</w:t>
            </w:r>
            <w:r>
              <w:rPr>
                <w:szCs w:val="28"/>
              </w:rPr>
              <w:br/>
              <w:t>25.11.2025</w:t>
            </w:r>
          </w:p>
        </w:tc>
      </w:tr>
      <w:tr w:rsidR="000F2DAA" w14:paraId="167818CE" w14:textId="77777777" w:rsidTr="000F2D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A7C3" w14:textId="77777777" w:rsidR="000F2DAA" w:rsidRDefault="000F2DAA" w:rsidP="000F2DAA">
            <w:pPr>
              <w:ind w:firstLine="22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Церемония награждения победителей и участников конкурса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C9E4" w14:textId="77777777" w:rsidR="000F2DAA" w:rsidRDefault="000F2DAA" w:rsidP="000F2DA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Декабрь 2025</w:t>
            </w:r>
          </w:p>
        </w:tc>
      </w:tr>
    </w:tbl>
    <w:p w14:paraId="0A9C8E66" w14:textId="091DAFD0" w:rsidR="00961579" w:rsidRPr="00A11F3D" w:rsidRDefault="00961579" w:rsidP="000F2DAA">
      <w:pPr>
        <w:ind w:firstLine="0"/>
        <w:rPr>
          <w:szCs w:val="28"/>
        </w:rPr>
      </w:pPr>
    </w:p>
    <w:p w14:paraId="35B77C77" w14:textId="77777777" w:rsidR="000F2DAA" w:rsidRPr="00CF2F5B" w:rsidRDefault="000F2DAA" w:rsidP="00173470">
      <w:pPr>
        <w:ind w:right="424" w:firstLine="567"/>
        <w:jc w:val="both"/>
        <w:rPr>
          <w:szCs w:val="28"/>
        </w:rPr>
      </w:pPr>
      <w:r w:rsidRPr="005B2F9F">
        <w:rPr>
          <w:szCs w:val="28"/>
        </w:rPr>
        <w:t>9 октября 2025 года</w:t>
      </w:r>
      <w:r>
        <w:rPr>
          <w:szCs w:val="28"/>
        </w:rPr>
        <w:t xml:space="preserve"> для участников Конкурса проводится установочный информационно-методический семинар с целью подготовки к предстоящим конкурсным испытаниям. На протяжении всего конкурса сотрудниками ММС проводятся индивидуальные консультации по организационным вопросам.</w:t>
      </w:r>
    </w:p>
    <w:p w14:paraId="330FA078" w14:textId="77777777" w:rsidR="00961579" w:rsidRPr="004A740A" w:rsidRDefault="00961579" w:rsidP="008D5995">
      <w:pPr>
        <w:widowControl w:val="0"/>
        <w:tabs>
          <w:tab w:val="left" w:pos="1985"/>
        </w:tabs>
        <w:autoSpaceDE w:val="0"/>
        <w:autoSpaceDN w:val="0"/>
        <w:adjustRightInd w:val="0"/>
        <w:ind w:right="424"/>
        <w:jc w:val="both"/>
        <w:rPr>
          <w:rFonts w:cs="Times New Roman"/>
          <w:szCs w:val="28"/>
          <w:lang w:eastAsia="ru-RU"/>
        </w:rPr>
      </w:pPr>
    </w:p>
    <w:sectPr w:rsidR="00961579" w:rsidRPr="004A740A" w:rsidSect="00C35B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6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58366" w14:textId="77777777" w:rsidR="00A8428F" w:rsidRDefault="00A8428F" w:rsidP="00C71535">
      <w:r>
        <w:separator/>
      </w:r>
    </w:p>
  </w:endnote>
  <w:endnote w:type="continuationSeparator" w:id="0">
    <w:p w14:paraId="7473A5A0" w14:textId="77777777" w:rsidR="00A8428F" w:rsidRDefault="00A8428F" w:rsidP="00C7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FCC0" w14:textId="77777777" w:rsidR="004A740A" w:rsidRDefault="004A74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1487A" w14:textId="77777777" w:rsidR="004A740A" w:rsidRDefault="004A74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83EFE" w14:textId="77777777" w:rsidR="004A740A" w:rsidRDefault="004A74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BE505" w14:textId="77777777" w:rsidR="00A8428F" w:rsidRDefault="00A8428F" w:rsidP="00C71535">
      <w:r>
        <w:separator/>
      </w:r>
    </w:p>
  </w:footnote>
  <w:footnote w:type="continuationSeparator" w:id="0">
    <w:p w14:paraId="0B7F9E0D" w14:textId="77777777" w:rsidR="00A8428F" w:rsidRDefault="00A8428F" w:rsidP="00C71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8F1D0" w14:textId="77777777" w:rsidR="004A740A" w:rsidRDefault="004A74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0822924"/>
      <w:docPartObj>
        <w:docPartGallery w:val="Page Numbers (Top of Page)"/>
        <w:docPartUnique/>
      </w:docPartObj>
    </w:sdtPr>
    <w:sdtEndPr/>
    <w:sdtContent>
      <w:p w14:paraId="0FE7E79A" w14:textId="41241C2F" w:rsidR="00C35BFC" w:rsidRDefault="00C35B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6CA">
          <w:rPr>
            <w:noProof/>
          </w:rPr>
          <w:t>12</w:t>
        </w:r>
        <w:r>
          <w:fldChar w:fldCharType="end"/>
        </w:r>
      </w:p>
    </w:sdtContent>
  </w:sdt>
  <w:p w14:paraId="4EACB5CB" w14:textId="77777777" w:rsidR="00C436A3" w:rsidRPr="00532191" w:rsidRDefault="00BC76CA" w:rsidP="00532191">
    <w:pPr>
      <w:pStyle w:val="a3"/>
      <w:jc w:val="center"/>
      <w:rPr>
        <w:rFonts w:cs="Times New Roman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9FBBF" w14:textId="77777777" w:rsidR="004A740A" w:rsidRDefault="004A74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51C32"/>
    <w:multiLevelType w:val="hybridMultilevel"/>
    <w:tmpl w:val="DB92ECF8"/>
    <w:lvl w:ilvl="0" w:tplc="D4402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6726F0"/>
    <w:multiLevelType w:val="multilevel"/>
    <w:tmpl w:val="DEDACC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8BB0F46"/>
    <w:multiLevelType w:val="hybridMultilevel"/>
    <w:tmpl w:val="3000C5B2"/>
    <w:lvl w:ilvl="0" w:tplc="D4402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7F59"/>
    <w:multiLevelType w:val="hybridMultilevel"/>
    <w:tmpl w:val="77E408EA"/>
    <w:lvl w:ilvl="0" w:tplc="D4402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A6E76"/>
    <w:multiLevelType w:val="hybridMultilevel"/>
    <w:tmpl w:val="EDF2E870"/>
    <w:lvl w:ilvl="0" w:tplc="E1D68C3A">
      <w:numFmt w:val="bullet"/>
      <w:lvlText w:val=""/>
      <w:lvlJc w:val="left"/>
      <w:pPr>
        <w:ind w:left="777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1B720AE3"/>
    <w:multiLevelType w:val="hybridMultilevel"/>
    <w:tmpl w:val="B45EF890"/>
    <w:lvl w:ilvl="0" w:tplc="07DA7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DA2F6A"/>
    <w:multiLevelType w:val="hybridMultilevel"/>
    <w:tmpl w:val="493850C8"/>
    <w:lvl w:ilvl="0" w:tplc="D4402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249D1"/>
    <w:multiLevelType w:val="hybridMultilevel"/>
    <w:tmpl w:val="2848C88A"/>
    <w:lvl w:ilvl="0" w:tplc="D4402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073AF"/>
    <w:multiLevelType w:val="hybridMultilevel"/>
    <w:tmpl w:val="D79C3052"/>
    <w:lvl w:ilvl="0" w:tplc="07DA7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 w15:restartNumberingAfterBreak="0">
    <w:nsid w:val="359C6F19"/>
    <w:multiLevelType w:val="hybridMultilevel"/>
    <w:tmpl w:val="C29460B6"/>
    <w:lvl w:ilvl="0" w:tplc="D44020D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46AF5AF5"/>
    <w:multiLevelType w:val="hybridMultilevel"/>
    <w:tmpl w:val="419EC144"/>
    <w:lvl w:ilvl="0" w:tplc="D44020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352017"/>
    <w:multiLevelType w:val="hybridMultilevel"/>
    <w:tmpl w:val="8CD8C146"/>
    <w:lvl w:ilvl="0" w:tplc="D44020D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C0B072C"/>
    <w:multiLevelType w:val="hybridMultilevel"/>
    <w:tmpl w:val="912A5EAC"/>
    <w:lvl w:ilvl="0" w:tplc="40D0F02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3647136"/>
    <w:multiLevelType w:val="hybridMultilevel"/>
    <w:tmpl w:val="F58486DA"/>
    <w:lvl w:ilvl="0" w:tplc="D4402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3A11B96"/>
    <w:multiLevelType w:val="hybridMultilevel"/>
    <w:tmpl w:val="04B609FE"/>
    <w:lvl w:ilvl="0" w:tplc="D4402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FB1A4D"/>
    <w:multiLevelType w:val="multilevel"/>
    <w:tmpl w:val="553AEB2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57214D94"/>
    <w:multiLevelType w:val="hybridMultilevel"/>
    <w:tmpl w:val="B66265FC"/>
    <w:lvl w:ilvl="0" w:tplc="D4402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73E2F8F"/>
    <w:multiLevelType w:val="hybridMultilevel"/>
    <w:tmpl w:val="830E318C"/>
    <w:lvl w:ilvl="0" w:tplc="07DA7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CC6407"/>
    <w:multiLevelType w:val="hybridMultilevel"/>
    <w:tmpl w:val="7D22EEFE"/>
    <w:lvl w:ilvl="0" w:tplc="07DA7E22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1" w15:restartNumberingAfterBreak="0">
    <w:nsid w:val="5CE04DD2"/>
    <w:multiLevelType w:val="hybridMultilevel"/>
    <w:tmpl w:val="7202337A"/>
    <w:lvl w:ilvl="0" w:tplc="D0E216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E761D54"/>
    <w:multiLevelType w:val="hybridMultilevel"/>
    <w:tmpl w:val="9648F4E6"/>
    <w:lvl w:ilvl="0" w:tplc="D4402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60B65"/>
    <w:multiLevelType w:val="hybridMultilevel"/>
    <w:tmpl w:val="AB68507C"/>
    <w:lvl w:ilvl="0" w:tplc="D4402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1E4ED0"/>
    <w:multiLevelType w:val="hybridMultilevel"/>
    <w:tmpl w:val="8E3AF170"/>
    <w:lvl w:ilvl="0" w:tplc="9F003D1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A64E7"/>
    <w:multiLevelType w:val="multilevel"/>
    <w:tmpl w:val="6DD897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B224A94"/>
    <w:multiLevelType w:val="hybridMultilevel"/>
    <w:tmpl w:val="8592C7BA"/>
    <w:lvl w:ilvl="0" w:tplc="D4402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EA46350"/>
    <w:multiLevelType w:val="hybridMultilevel"/>
    <w:tmpl w:val="1FB0F48A"/>
    <w:lvl w:ilvl="0" w:tplc="D44020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30A1FF3"/>
    <w:multiLevelType w:val="hybridMultilevel"/>
    <w:tmpl w:val="C1625170"/>
    <w:lvl w:ilvl="0" w:tplc="D44020D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796324C8"/>
    <w:multiLevelType w:val="hybridMultilevel"/>
    <w:tmpl w:val="9552F700"/>
    <w:lvl w:ilvl="0" w:tplc="D4402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C146A02"/>
    <w:multiLevelType w:val="hybridMultilevel"/>
    <w:tmpl w:val="17825434"/>
    <w:lvl w:ilvl="0" w:tplc="D4402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CDD6B1D"/>
    <w:multiLevelType w:val="multilevel"/>
    <w:tmpl w:val="FA66D52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1"/>
  </w:num>
  <w:num w:numId="5">
    <w:abstractNumId w:val="7"/>
  </w:num>
  <w:num w:numId="6">
    <w:abstractNumId w:val="26"/>
  </w:num>
  <w:num w:numId="7">
    <w:abstractNumId w:val="18"/>
  </w:num>
  <w:num w:numId="8">
    <w:abstractNumId w:val="29"/>
  </w:num>
  <w:num w:numId="9">
    <w:abstractNumId w:val="23"/>
  </w:num>
  <w:num w:numId="10">
    <w:abstractNumId w:val="0"/>
  </w:num>
  <w:num w:numId="11">
    <w:abstractNumId w:val="24"/>
  </w:num>
  <w:num w:numId="12">
    <w:abstractNumId w:val="5"/>
  </w:num>
  <w:num w:numId="13">
    <w:abstractNumId w:val="17"/>
  </w:num>
  <w:num w:numId="14">
    <w:abstractNumId w:val="2"/>
  </w:num>
  <w:num w:numId="15">
    <w:abstractNumId w:val="28"/>
  </w:num>
  <w:num w:numId="16">
    <w:abstractNumId w:val="27"/>
  </w:num>
  <w:num w:numId="17">
    <w:abstractNumId w:val="22"/>
  </w:num>
  <w:num w:numId="18">
    <w:abstractNumId w:val="13"/>
  </w:num>
  <w:num w:numId="19">
    <w:abstractNumId w:val="9"/>
  </w:num>
  <w:num w:numId="20">
    <w:abstractNumId w:val="14"/>
  </w:num>
  <w:num w:numId="21">
    <w:abstractNumId w:val="19"/>
  </w:num>
  <w:num w:numId="22">
    <w:abstractNumId w:val="16"/>
  </w:num>
  <w:num w:numId="23">
    <w:abstractNumId w:val="30"/>
  </w:num>
  <w:num w:numId="24">
    <w:abstractNumId w:val="3"/>
  </w:num>
  <w:num w:numId="25">
    <w:abstractNumId w:val="20"/>
  </w:num>
  <w:num w:numId="26">
    <w:abstractNumId w:val="31"/>
  </w:num>
  <w:num w:numId="27">
    <w:abstractNumId w:val="15"/>
  </w:num>
  <w:num w:numId="2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BC"/>
    <w:rsid w:val="000058B4"/>
    <w:rsid w:val="0004287B"/>
    <w:rsid w:val="00055FE9"/>
    <w:rsid w:val="00080645"/>
    <w:rsid w:val="000915A1"/>
    <w:rsid w:val="000934E7"/>
    <w:rsid w:val="000B556E"/>
    <w:rsid w:val="000C6DF0"/>
    <w:rsid w:val="000E013E"/>
    <w:rsid w:val="000F2DAA"/>
    <w:rsid w:val="000F43F3"/>
    <w:rsid w:val="00101018"/>
    <w:rsid w:val="00112083"/>
    <w:rsid w:val="00120EC9"/>
    <w:rsid w:val="00122523"/>
    <w:rsid w:val="00124A63"/>
    <w:rsid w:val="00143BD9"/>
    <w:rsid w:val="00173470"/>
    <w:rsid w:val="001836C2"/>
    <w:rsid w:val="001C78DA"/>
    <w:rsid w:val="001E0680"/>
    <w:rsid w:val="001F2137"/>
    <w:rsid w:val="00230569"/>
    <w:rsid w:val="002306C4"/>
    <w:rsid w:val="00254788"/>
    <w:rsid w:val="002B2420"/>
    <w:rsid w:val="002D60D3"/>
    <w:rsid w:val="00322FBC"/>
    <w:rsid w:val="00366997"/>
    <w:rsid w:val="003A007E"/>
    <w:rsid w:val="003A2DCC"/>
    <w:rsid w:val="003C48E6"/>
    <w:rsid w:val="003C6ACA"/>
    <w:rsid w:val="003D1E8D"/>
    <w:rsid w:val="003D27E4"/>
    <w:rsid w:val="003E39A1"/>
    <w:rsid w:val="0040656C"/>
    <w:rsid w:val="00410A5E"/>
    <w:rsid w:val="00412686"/>
    <w:rsid w:val="00422286"/>
    <w:rsid w:val="004249F2"/>
    <w:rsid w:val="00430B3A"/>
    <w:rsid w:val="00443EFA"/>
    <w:rsid w:val="00453CBC"/>
    <w:rsid w:val="00475CE0"/>
    <w:rsid w:val="00477454"/>
    <w:rsid w:val="004854B8"/>
    <w:rsid w:val="004A740A"/>
    <w:rsid w:val="004E0A6C"/>
    <w:rsid w:val="004E2A90"/>
    <w:rsid w:val="00555670"/>
    <w:rsid w:val="00566DA1"/>
    <w:rsid w:val="00586EDC"/>
    <w:rsid w:val="005B30ED"/>
    <w:rsid w:val="005C6211"/>
    <w:rsid w:val="00642C00"/>
    <w:rsid w:val="0064726A"/>
    <w:rsid w:val="00652C1F"/>
    <w:rsid w:val="0067129E"/>
    <w:rsid w:val="00672EF4"/>
    <w:rsid w:val="006A41A8"/>
    <w:rsid w:val="006D3E80"/>
    <w:rsid w:val="006E0ECA"/>
    <w:rsid w:val="00730281"/>
    <w:rsid w:val="00747A93"/>
    <w:rsid w:val="0076573F"/>
    <w:rsid w:val="00785E85"/>
    <w:rsid w:val="00792BC5"/>
    <w:rsid w:val="007A4BEC"/>
    <w:rsid w:val="007A78E5"/>
    <w:rsid w:val="00805D50"/>
    <w:rsid w:val="0080661B"/>
    <w:rsid w:val="00815581"/>
    <w:rsid w:val="008240F4"/>
    <w:rsid w:val="0083236E"/>
    <w:rsid w:val="00847996"/>
    <w:rsid w:val="00851FE8"/>
    <w:rsid w:val="00890322"/>
    <w:rsid w:val="008956F1"/>
    <w:rsid w:val="008B3C8C"/>
    <w:rsid w:val="008D5995"/>
    <w:rsid w:val="008F44E7"/>
    <w:rsid w:val="00953B9F"/>
    <w:rsid w:val="00961579"/>
    <w:rsid w:val="00964699"/>
    <w:rsid w:val="00966112"/>
    <w:rsid w:val="009946DB"/>
    <w:rsid w:val="00995F22"/>
    <w:rsid w:val="009A5B0D"/>
    <w:rsid w:val="009B37DA"/>
    <w:rsid w:val="009C57A0"/>
    <w:rsid w:val="009D25C0"/>
    <w:rsid w:val="00A21506"/>
    <w:rsid w:val="00A44A72"/>
    <w:rsid w:val="00A8428F"/>
    <w:rsid w:val="00AD524F"/>
    <w:rsid w:val="00AD7991"/>
    <w:rsid w:val="00B066F5"/>
    <w:rsid w:val="00B07C0C"/>
    <w:rsid w:val="00B12BFB"/>
    <w:rsid w:val="00B5116B"/>
    <w:rsid w:val="00BB1812"/>
    <w:rsid w:val="00BB44FC"/>
    <w:rsid w:val="00BC76CA"/>
    <w:rsid w:val="00BE0DEF"/>
    <w:rsid w:val="00BE2D18"/>
    <w:rsid w:val="00BF4740"/>
    <w:rsid w:val="00C0407F"/>
    <w:rsid w:val="00C12FDA"/>
    <w:rsid w:val="00C35BFC"/>
    <w:rsid w:val="00C37646"/>
    <w:rsid w:val="00C61068"/>
    <w:rsid w:val="00C71535"/>
    <w:rsid w:val="00C94A1D"/>
    <w:rsid w:val="00CA5934"/>
    <w:rsid w:val="00CD0674"/>
    <w:rsid w:val="00CF2F2B"/>
    <w:rsid w:val="00CF6304"/>
    <w:rsid w:val="00D00EFB"/>
    <w:rsid w:val="00D04A8C"/>
    <w:rsid w:val="00D26694"/>
    <w:rsid w:val="00D47FBB"/>
    <w:rsid w:val="00DC4837"/>
    <w:rsid w:val="00E1407E"/>
    <w:rsid w:val="00E2573C"/>
    <w:rsid w:val="00E4356E"/>
    <w:rsid w:val="00E52D11"/>
    <w:rsid w:val="00EA0185"/>
    <w:rsid w:val="00EA5CD2"/>
    <w:rsid w:val="00EE1558"/>
    <w:rsid w:val="00F10FF6"/>
    <w:rsid w:val="00F1326F"/>
    <w:rsid w:val="00F50175"/>
    <w:rsid w:val="00F71210"/>
    <w:rsid w:val="00F75022"/>
    <w:rsid w:val="00F8600F"/>
    <w:rsid w:val="00FA465D"/>
    <w:rsid w:val="00FA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2CCB"/>
  <w15:docId w15:val="{8DD29F98-7224-4AFF-8EA7-DEC389FE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3F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15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1535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C715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1535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A2150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43B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3BD9"/>
    <w:rPr>
      <w:rFonts w:ascii="Tahoma" w:eastAsia="Times New Roman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43BD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3BD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43BD9"/>
    <w:rPr>
      <w:rFonts w:ascii="Times New Roman" w:eastAsia="Times New Roman" w:hAnsi="Times New Roman" w:cs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3BD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3BD9"/>
    <w:rPr>
      <w:rFonts w:ascii="Times New Roman" w:eastAsia="Times New Roman" w:hAnsi="Times New Roman" w:cs="Calibri"/>
      <w:b/>
      <w:bCs/>
      <w:sz w:val="20"/>
      <w:szCs w:val="20"/>
    </w:rPr>
  </w:style>
  <w:style w:type="paragraph" w:customStyle="1" w:styleId="Default">
    <w:name w:val="Default"/>
    <w:rsid w:val="00EE15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unhideWhenUsed/>
    <w:rsid w:val="00747A93"/>
    <w:rPr>
      <w:color w:val="0000FF"/>
      <w:u w:val="single"/>
    </w:rPr>
  </w:style>
  <w:style w:type="paragraph" w:customStyle="1" w:styleId="af0">
    <w:name w:val="МОН"/>
    <w:basedOn w:val="a"/>
    <w:rsid w:val="009946DB"/>
    <w:pPr>
      <w:spacing w:line="360" w:lineRule="auto"/>
      <w:jc w:val="both"/>
    </w:pPr>
    <w:rPr>
      <w:rFonts w:cs="Times New Roman"/>
      <w:szCs w:val="28"/>
      <w:lang w:eastAsia="ru-RU"/>
    </w:rPr>
  </w:style>
  <w:style w:type="paragraph" w:customStyle="1" w:styleId="af1">
    <w:name w:val="Список определений"/>
    <w:basedOn w:val="a"/>
    <w:next w:val="a"/>
    <w:rsid w:val="009946DB"/>
    <w:pPr>
      <w:suppressAutoHyphens/>
      <w:ind w:left="360" w:firstLine="0"/>
    </w:pPr>
    <w:rPr>
      <w:rFonts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sgim.edu.yar.ru/mmc/professionalnie_sobitiya/konkursi_i_festivali/vospitatel_goda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mcpz@mail.r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91;&#1082;&#1072;&#1079;&#1091;%20(&#1088;&#1072;&#1089;&#1087;&#1086;&#1088;&#1103;&#1078;&#1077;&#1085;&#1080;&#1102;)%20&#1043;&#1091;&#1073;&#1077;&#1088;&#1085;&#1072;&#1090;&#1086;&#1088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2011-05-30T14:02:54+00:00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Props1.xml><?xml version="1.0" encoding="utf-8"?>
<ds:datastoreItem xmlns:ds="http://schemas.openxmlformats.org/officeDocument/2006/customXml" ds:itemID="{BBEE3EE4-61AB-4D90-88CA-DA0F5144F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E1FDF8F-8985-41CF-AF9D-92924A828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A6D1F-724E-4758-A1C4-0AB363EFCE61}">
  <ds:schemaRefs>
    <ds:schemaRef ds:uri="http://schemas.microsoft.com/office/2006/metadata/properties"/>
    <ds:schemaRef ds:uri="b468e2e6-0af2-49b6-8148-798aa515d8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указу (распоряжению) Губернатора области</Template>
  <TotalTime>286</TotalTime>
  <Pages>12</Pages>
  <Words>3203</Words>
  <Characters>18260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21421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Усилов</dc:creator>
  <cp:lastModifiedBy>Пользователь Windows</cp:lastModifiedBy>
  <cp:revision>79</cp:revision>
  <dcterms:created xsi:type="dcterms:W3CDTF">2025-09-24T06:35:00Z</dcterms:created>
  <dcterms:modified xsi:type="dcterms:W3CDTF">2025-10-06T08:17:00Z</dcterms:modified>
</cp:coreProperties>
</file>