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7B65A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spacing w:after="240"/>
        <w:ind w:firstLine="720"/>
        <w:jc w:val="center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Требования к оформлению работ</w:t>
      </w:r>
    </w:p>
    <w:p w14:paraId="767B676B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 xml:space="preserve">Текст работы должен быть напечатан на одной стороне листа белой бумаги формата А4 через 1,5 интервала. Цвет шрифта — черный. Размер шрифта (кегль) — 12 или 14, тип шрифта — </w:t>
      </w:r>
      <w:proofErr w:type="spellStart"/>
      <w:r w:rsidRPr="00CA6CB2">
        <w:rPr>
          <w:rFonts w:eastAsia="Arial Unicode MS"/>
          <w:sz w:val="28"/>
          <w:szCs w:val="28"/>
          <w:lang w:eastAsia="en-US"/>
        </w:rPr>
        <w:t>Times</w:t>
      </w:r>
      <w:proofErr w:type="spellEnd"/>
      <w:r w:rsidRPr="00CA6CB2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CA6CB2">
        <w:rPr>
          <w:rFonts w:eastAsia="Arial Unicode MS"/>
          <w:sz w:val="28"/>
          <w:szCs w:val="28"/>
          <w:lang w:eastAsia="en-US"/>
        </w:rPr>
        <w:t>New</w:t>
      </w:r>
      <w:proofErr w:type="spellEnd"/>
      <w:r w:rsidRPr="00CA6CB2">
        <w:rPr>
          <w:rFonts w:eastAsia="Arial Unicode MS"/>
          <w:sz w:val="28"/>
          <w:szCs w:val="28"/>
          <w:lang w:eastAsia="en-US"/>
        </w:rPr>
        <w:t xml:space="preserve"> </w:t>
      </w:r>
      <w:proofErr w:type="spellStart"/>
      <w:r w:rsidRPr="00CA6CB2">
        <w:rPr>
          <w:rFonts w:eastAsia="Arial Unicode MS"/>
          <w:sz w:val="28"/>
          <w:szCs w:val="28"/>
          <w:lang w:eastAsia="en-US"/>
        </w:rPr>
        <w:t>Roman</w:t>
      </w:r>
      <w:proofErr w:type="spellEnd"/>
      <w:r w:rsidRPr="00CA6CB2">
        <w:rPr>
          <w:rFonts w:eastAsia="Arial Unicode MS"/>
          <w:sz w:val="28"/>
          <w:szCs w:val="28"/>
          <w:lang w:eastAsia="en-US"/>
        </w:rPr>
        <w:t>.</w:t>
      </w:r>
    </w:p>
    <w:p w14:paraId="773B7412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Размеры полей: правое — не менее 10 мм, верхнее и нижнее — не менее 20 мм, левое — не менее 30 мм.</w:t>
      </w:r>
    </w:p>
    <w:p w14:paraId="3EE0CEA6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Страницы работы нумеруются арабскими цифрами (нумерация сквозная по всему тексту). Номер страницы ставится в центре нижней части листа без точки. Титульный лист включается в общую нумерацию, номер на нем не ставится.</w:t>
      </w:r>
    </w:p>
    <w:p w14:paraId="516496BD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Заголовки разделов и параграфов (пунктов) внутри разделов располагают в середине строки без точки в конце. Каждый раздел следует начинать с новой страницы.</w:t>
      </w:r>
    </w:p>
    <w:p w14:paraId="1AF7A1BC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Титульный лист является первой страницей описания проекта. В верхнем поле указывается полное название Конкурса. В среднем поле дается заглавие работы, которое в кавычки не заключается. Ниже, ближе к правому краю титульного листа, указываются фамилия, имя, отчество исполнителя или исполнителей, образовательная организация, класс. Внизу страницы указывается название города и год проведения Конкурса. Во время экспертизы работы на заочном этапе титульный лист изымается (таким образом, экспертиза работ обезличена).</w:t>
      </w:r>
    </w:p>
    <w:p w14:paraId="2904714E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Вторая страница описания проекта, которая останется после кодирования и будет передана экспертам, должна дублировать название работы, секцию и класс обучения.</w:t>
      </w:r>
    </w:p>
    <w:p w14:paraId="2A7B862B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  <w:lang w:eastAsia="en-US"/>
        </w:rPr>
      </w:pPr>
      <w:r w:rsidRPr="00CA6CB2">
        <w:rPr>
          <w:rFonts w:eastAsia="Arial Unicode MS"/>
          <w:sz w:val="28"/>
          <w:szCs w:val="28"/>
          <w:lang w:eastAsia="en-US"/>
        </w:rPr>
        <w:t>Оглавление должно быть на третьей странице. В нем приводятся названия глав и параграфов с указанием страниц, с которых они начинаются.</w:t>
      </w:r>
    </w:p>
    <w:p w14:paraId="5FD6E860" w14:textId="77777777" w:rsidR="00555321" w:rsidRPr="00CA6CB2" w:rsidRDefault="00555321" w:rsidP="00555321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6CB2">
        <w:rPr>
          <w:rFonts w:eastAsia="Arial Unicode MS"/>
          <w:sz w:val="28"/>
          <w:szCs w:val="28"/>
          <w:lang w:eastAsia="en-US"/>
        </w:rPr>
        <w:t>Заголов</w:t>
      </w:r>
      <w:r>
        <w:rPr>
          <w:rFonts w:eastAsia="Arial Unicode MS"/>
          <w:sz w:val="28"/>
          <w:szCs w:val="28"/>
          <w:lang w:eastAsia="en-US"/>
        </w:rPr>
        <w:t>ки</w:t>
      </w:r>
      <w:r w:rsidRPr="00CA6CB2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eastAsia="en-US"/>
        </w:rPr>
        <w:t xml:space="preserve">каждого раздела </w:t>
      </w:r>
      <w:r w:rsidRPr="00CA6CB2">
        <w:rPr>
          <w:rFonts w:eastAsia="Arial Unicode MS"/>
          <w:sz w:val="28"/>
          <w:szCs w:val="28"/>
          <w:lang w:eastAsia="en-US"/>
        </w:rPr>
        <w:t>пиш</w:t>
      </w:r>
      <w:r>
        <w:rPr>
          <w:rFonts w:eastAsia="Arial Unicode MS"/>
          <w:sz w:val="28"/>
          <w:szCs w:val="28"/>
          <w:lang w:eastAsia="en-US"/>
        </w:rPr>
        <w:t>ут</w:t>
      </w:r>
      <w:r w:rsidRPr="00CA6CB2">
        <w:rPr>
          <w:rFonts w:eastAsia="Arial Unicode MS"/>
          <w:sz w:val="28"/>
          <w:szCs w:val="28"/>
          <w:lang w:eastAsia="en-US"/>
        </w:rPr>
        <w:t>ся заглавными буквами посередине строки. Оглавление включает введение, наименование всех глав, параграфов, пунктов, список использованных источников и наименование приложений. Заголовки оглавления должны точно повторять название глав и параграфов в тексте. Напротив каждого заголовка указывается страница в тексте, на которой он находится.</w:t>
      </w:r>
    </w:p>
    <w:p w14:paraId="63124BA4" w14:textId="77777777" w:rsidR="0034573E" w:rsidRDefault="0034573E"/>
    <w:sectPr w:rsidR="0034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21"/>
    <w:rsid w:val="0034573E"/>
    <w:rsid w:val="005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F73F"/>
  <w15:chartTrackingRefBased/>
  <w15:docId w15:val="{76ED173A-BC19-43BD-AF06-52626F4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2021-04-02T09:18:00Z</dcterms:created>
  <dcterms:modified xsi:type="dcterms:W3CDTF">2021-04-02T09:18:00Z</dcterms:modified>
</cp:coreProperties>
</file>